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283D" w:rsidRPr="004B6D42" w:rsidRDefault="00C2283D" w:rsidP="009453BB">
      <w:pPr>
        <w:spacing w:line="360" w:lineRule="auto"/>
        <w:jc w:val="center"/>
        <w:rPr>
          <w:rFonts w:ascii="黑体" w:eastAsia="黑体" w:hAnsi="黑体"/>
          <w:sz w:val="44"/>
          <w:szCs w:val="44"/>
          <w:lang w:eastAsia="zh-CN"/>
        </w:rPr>
      </w:pPr>
      <w:bookmarkStart w:id="0" w:name="OLE_LINK42"/>
      <w:bookmarkStart w:id="1" w:name="OLE_LINK43"/>
      <w:r w:rsidRPr="004B6D42">
        <w:rPr>
          <w:rFonts w:ascii="黑体" w:eastAsia="黑体" w:hAnsi="黑体" w:hint="eastAsia"/>
          <w:sz w:val="44"/>
          <w:szCs w:val="44"/>
          <w:lang w:eastAsia="zh-CN"/>
        </w:rPr>
        <w:t>《天然气工业》投稿须知</w:t>
      </w:r>
    </w:p>
    <w:bookmarkEnd w:id="0"/>
    <w:bookmarkEnd w:id="1"/>
    <w:p w:rsidR="00C2283D" w:rsidRDefault="00C2283D" w:rsidP="009453BB">
      <w:pPr>
        <w:spacing w:line="360" w:lineRule="auto"/>
        <w:rPr>
          <w:rFonts w:hint="eastAsia"/>
          <w:lang w:eastAsia="zh-CN"/>
        </w:rPr>
      </w:pPr>
      <w:r>
        <w:rPr>
          <w:lang w:eastAsia="zh-CN"/>
        </w:rPr>
        <w:t> </w:t>
      </w:r>
    </w:p>
    <w:p w:rsidR="003804F0" w:rsidRDefault="003804F0" w:rsidP="009453BB">
      <w:pPr>
        <w:spacing w:line="360" w:lineRule="auto"/>
        <w:rPr>
          <w:rFonts w:ascii="Arial" w:hAnsi="Arial" w:hint="eastAsia"/>
          <w:sz w:val="18"/>
          <w:szCs w:val="18"/>
          <w:lang w:eastAsia="zh-CN"/>
        </w:rPr>
      </w:pPr>
    </w:p>
    <w:p w:rsidR="00437556" w:rsidRPr="00936F0B" w:rsidRDefault="00C72DFC" w:rsidP="002B5880">
      <w:pPr>
        <w:spacing w:line="360" w:lineRule="auto"/>
        <w:jc w:val="both"/>
        <w:rPr>
          <w:rFonts w:hint="eastAsia"/>
          <w:sz w:val="21"/>
          <w:szCs w:val="21"/>
          <w:lang w:eastAsia="zh-CN"/>
        </w:rPr>
      </w:pPr>
      <w:r w:rsidRPr="00936F0B">
        <w:rPr>
          <w:rFonts w:hint="eastAsia"/>
          <w:sz w:val="21"/>
          <w:szCs w:val="21"/>
          <w:lang w:eastAsia="zh-CN"/>
        </w:rPr>
        <w:t>感谢</w:t>
      </w:r>
      <w:r w:rsidR="000F3596" w:rsidRPr="00936F0B">
        <w:rPr>
          <w:rFonts w:hint="eastAsia"/>
          <w:sz w:val="21"/>
          <w:szCs w:val="21"/>
          <w:lang w:eastAsia="zh-CN"/>
        </w:rPr>
        <w:t>您选择</w:t>
      </w:r>
      <w:r w:rsidR="00437556" w:rsidRPr="00936F0B">
        <w:rPr>
          <w:rFonts w:hint="eastAsia"/>
          <w:sz w:val="21"/>
          <w:szCs w:val="21"/>
          <w:lang w:eastAsia="zh-CN"/>
        </w:rPr>
        <w:t>向</w:t>
      </w:r>
      <w:r w:rsidR="009A21A6" w:rsidRPr="00936F0B">
        <w:rPr>
          <w:rFonts w:hint="eastAsia"/>
          <w:sz w:val="21"/>
          <w:szCs w:val="21"/>
          <w:lang w:eastAsia="zh-CN"/>
        </w:rPr>
        <w:t>《天然气工业》（以下简称本刊）</w:t>
      </w:r>
      <w:r w:rsidR="00437556" w:rsidRPr="00936F0B">
        <w:rPr>
          <w:rFonts w:hint="eastAsia"/>
          <w:sz w:val="21"/>
          <w:szCs w:val="21"/>
          <w:lang w:eastAsia="zh-CN"/>
        </w:rPr>
        <w:t>投稿，请</w:t>
      </w:r>
      <w:r w:rsidR="00C2283D" w:rsidRPr="00936F0B">
        <w:rPr>
          <w:rFonts w:hint="eastAsia"/>
          <w:sz w:val="21"/>
          <w:szCs w:val="21"/>
          <w:lang w:eastAsia="zh-CN"/>
        </w:rPr>
        <w:t>仔细</w:t>
      </w:r>
      <w:r w:rsidR="009A21A6" w:rsidRPr="00936F0B">
        <w:rPr>
          <w:sz w:val="21"/>
          <w:szCs w:val="21"/>
          <w:lang w:eastAsia="zh-CN"/>
        </w:rPr>
        <w:t>阅读以下内容</w:t>
      </w:r>
      <w:r w:rsidR="00B67BAE" w:rsidRPr="00936F0B">
        <w:rPr>
          <w:rFonts w:hint="eastAsia"/>
          <w:sz w:val="21"/>
          <w:szCs w:val="21"/>
          <w:lang w:eastAsia="zh-CN"/>
        </w:rPr>
        <w:t>并遵从相关要求，</w:t>
      </w:r>
      <w:r w:rsidR="00437556" w:rsidRPr="00936F0B">
        <w:rPr>
          <w:rFonts w:hint="eastAsia"/>
          <w:sz w:val="21"/>
          <w:szCs w:val="21"/>
          <w:lang w:eastAsia="zh-CN"/>
        </w:rPr>
        <w:t>这将有助于</w:t>
      </w:r>
      <w:r w:rsidR="009A21A6" w:rsidRPr="00936F0B">
        <w:rPr>
          <w:rFonts w:hint="eastAsia"/>
          <w:sz w:val="21"/>
          <w:szCs w:val="21"/>
          <w:lang w:eastAsia="zh-CN"/>
        </w:rPr>
        <w:t>提高</w:t>
      </w:r>
      <w:r w:rsidR="00437556" w:rsidRPr="00936F0B">
        <w:rPr>
          <w:rFonts w:hint="eastAsia"/>
          <w:sz w:val="21"/>
          <w:szCs w:val="21"/>
          <w:lang w:eastAsia="zh-CN"/>
        </w:rPr>
        <w:t>投稿命中率</w:t>
      </w:r>
      <w:r w:rsidR="00C2283D" w:rsidRPr="00936F0B">
        <w:rPr>
          <w:sz w:val="21"/>
          <w:szCs w:val="21"/>
          <w:lang w:eastAsia="zh-CN"/>
        </w:rPr>
        <w:t>。</w:t>
      </w:r>
    </w:p>
    <w:p w:rsidR="009A21A6" w:rsidRPr="00393C79" w:rsidRDefault="00C2283D" w:rsidP="002B5880">
      <w:pPr>
        <w:spacing w:line="360" w:lineRule="auto"/>
        <w:jc w:val="both"/>
        <w:rPr>
          <w:rFonts w:hint="eastAsia"/>
          <w:sz w:val="21"/>
          <w:szCs w:val="21"/>
          <w:lang w:eastAsia="zh-CN"/>
        </w:rPr>
      </w:pPr>
      <w:r w:rsidRPr="00936F0B">
        <w:rPr>
          <w:sz w:val="21"/>
          <w:szCs w:val="21"/>
          <w:lang w:eastAsia="zh-CN"/>
        </w:rPr>
        <w:t>欢迎</w:t>
      </w:r>
      <w:r w:rsidR="00437556" w:rsidRPr="00936F0B">
        <w:rPr>
          <w:rFonts w:hint="eastAsia"/>
          <w:sz w:val="21"/>
          <w:szCs w:val="21"/>
          <w:lang w:eastAsia="zh-CN"/>
        </w:rPr>
        <w:t>国内外</w:t>
      </w:r>
      <w:r w:rsidR="00437556" w:rsidRPr="00936F0B">
        <w:rPr>
          <w:sz w:val="21"/>
          <w:szCs w:val="21"/>
          <w:lang w:eastAsia="zh-CN"/>
        </w:rPr>
        <w:t>作者</w:t>
      </w:r>
      <w:r w:rsidR="00437556" w:rsidRPr="00936F0B">
        <w:rPr>
          <w:rFonts w:hint="eastAsia"/>
          <w:sz w:val="21"/>
          <w:szCs w:val="21"/>
          <w:lang w:eastAsia="zh-CN"/>
        </w:rPr>
        <w:t>以中文方式</w:t>
      </w:r>
      <w:r w:rsidRPr="00936F0B">
        <w:rPr>
          <w:sz w:val="21"/>
          <w:szCs w:val="21"/>
          <w:lang w:eastAsia="zh-CN"/>
        </w:rPr>
        <w:t>投稿</w:t>
      </w:r>
      <w:r w:rsidR="00D52617">
        <w:rPr>
          <w:rFonts w:ascii="Times New Roman" w:hAnsi="Times New Roman" w:hint="eastAsia"/>
          <w:sz w:val="21"/>
          <w:szCs w:val="21"/>
          <w:lang w:eastAsia="zh-CN"/>
        </w:rPr>
        <w:t>(</w:t>
      </w:r>
      <w:r w:rsidR="00D52617">
        <w:rPr>
          <w:rFonts w:ascii="Times New Roman" w:hAnsi="Times New Roman" w:hint="eastAsia"/>
          <w:sz w:val="21"/>
          <w:szCs w:val="21"/>
          <w:lang w:eastAsia="zh-CN"/>
        </w:rPr>
        <w:t>投稿网址</w:t>
      </w:r>
      <w:hyperlink r:id="rId8" w:history="1">
        <w:r w:rsidR="00D52617" w:rsidRPr="00393C79">
          <w:rPr>
            <w:rStyle w:val="a4"/>
            <w:rFonts w:ascii="Times New Roman" w:hAnsi="Times New Roman" w:hint="eastAsia"/>
            <w:color w:val="auto"/>
            <w:sz w:val="21"/>
            <w:szCs w:val="21"/>
            <w:lang w:eastAsia="zh-CN"/>
          </w:rPr>
          <w:t>www</w:t>
        </w:r>
        <w:r w:rsidR="00D52617" w:rsidRPr="00393C79">
          <w:rPr>
            <w:rStyle w:val="a4"/>
            <w:rFonts w:ascii="Times New Roman" w:hAnsi="Times New Roman" w:hint="eastAsia"/>
            <w:color w:val="auto"/>
            <w:sz w:val="21"/>
            <w:szCs w:val="21"/>
            <w:lang w:eastAsia="zh-CN"/>
          </w:rPr>
          <w:t>.</w:t>
        </w:r>
        <w:r w:rsidR="00D52617" w:rsidRPr="00393C79">
          <w:rPr>
            <w:rStyle w:val="a4"/>
            <w:rFonts w:ascii="Times New Roman" w:hAnsi="Times New Roman" w:hint="eastAsia"/>
            <w:color w:val="auto"/>
            <w:sz w:val="21"/>
            <w:szCs w:val="21"/>
            <w:lang w:eastAsia="zh-CN"/>
          </w:rPr>
          <w:t>trqgy.cn</w:t>
        </w:r>
      </w:hyperlink>
      <w:r w:rsidR="00D52617" w:rsidRPr="00393C79">
        <w:rPr>
          <w:rFonts w:ascii="Times New Roman" w:hAnsi="Times New Roman" w:hint="eastAsia"/>
          <w:sz w:val="21"/>
          <w:szCs w:val="21"/>
          <w:lang w:eastAsia="zh-CN"/>
        </w:rPr>
        <w:t>)</w:t>
      </w:r>
      <w:r w:rsidRPr="00393C79">
        <w:rPr>
          <w:sz w:val="21"/>
          <w:szCs w:val="21"/>
          <w:lang w:eastAsia="zh-CN"/>
        </w:rPr>
        <w:t>，将最新</w:t>
      </w:r>
      <w:r w:rsidR="00437556" w:rsidRPr="00393C79">
        <w:rPr>
          <w:rFonts w:hint="eastAsia"/>
          <w:sz w:val="21"/>
          <w:szCs w:val="21"/>
          <w:lang w:eastAsia="zh-CN"/>
        </w:rPr>
        <w:t>科研</w:t>
      </w:r>
      <w:r w:rsidRPr="00393C79">
        <w:rPr>
          <w:sz w:val="21"/>
          <w:szCs w:val="21"/>
          <w:lang w:eastAsia="zh-CN"/>
        </w:rPr>
        <w:t>成果在本刊首报，同时欢迎</w:t>
      </w:r>
      <w:r w:rsidR="00437556" w:rsidRPr="00393C79">
        <w:rPr>
          <w:rFonts w:hint="eastAsia"/>
          <w:sz w:val="21"/>
          <w:szCs w:val="21"/>
          <w:lang w:eastAsia="zh-CN"/>
        </w:rPr>
        <w:t>自荐同行评议专家，欢迎</w:t>
      </w:r>
      <w:r w:rsidRPr="00393C79">
        <w:rPr>
          <w:sz w:val="21"/>
          <w:szCs w:val="21"/>
          <w:lang w:eastAsia="zh-CN"/>
        </w:rPr>
        <w:t>信息反馈、刊登广告</w:t>
      </w:r>
      <w:r w:rsidR="009A21A6" w:rsidRPr="00393C79">
        <w:rPr>
          <w:rFonts w:hint="eastAsia"/>
          <w:sz w:val="21"/>
          <w:szCs w:val="21"/>
          <w:lang w:eastAsia="zh-CN"/>
        </w:rPr>
        <w:t>。欢迎作者将所撰写的英文稿件投</w:t>
      </w:r>
      <w:r w:rsidR="00437556" w:rsidRPr="00393C79">
        <w:rPr>
          <w:rFonts w:hint="eastAsia"/>
          <w:sz w:val="21"/>
          <w:szCs w:val="21"/>
          <w:lang w:eastAsia="zh-CN"/>
        </w:rPr>
        <w:t>到</w:t>
      </w:r>
      <w:r w:rsidR="00B67BAE" w:rsidRPr="00393C79">
        <w:rPr>
          <w:rFonts w:hint="eastAsia"/>
          <w:sz w:val="21"/>
          <w:szCs w:val="21"/>
          <w:lang w:eastAsia="zh-CN"/>
        </w:rPr>
        <w:t>本刊与</w:t>
      </w:r>
      <w:r w:rsidR="009453BB">
        <w:rPr>
          <w:rFonts w:hint="eastAsia"/>
          <w:sz w:val="21"/>
          <w:szCs w:val="21"/>
          <w:lang w:eastAsia="zh-CN"/>
        </w:rPr>
        <w:t>KeAi</w:t>
      </w:r>
      <w:r w:rsidR="009453BB">
        <w:rPr>
          <w:rFonts w:hint="eastAsia"/>
          <w:sz w:val="21"/>
          <w:szCs w:val="21"/>
          <w:lang w:eastAsia="zh-CN"/>
        </w:rPr>
        <w:t>公司</w:t>
      </w:r>
      <w:r w:rsidR="00B67BAE" w:rsidRPr="00393C79">
        <w:rPr>
          <w:rFonts w:hint="eastAsia"/>
          <w:sz w:val="21"/>
          <w:szCs w:val="21"/>
          <w:lang w:eastAsia="zh-CN"/>
        </w:rPr>
        <w:t>合办</w:t>
      </w:r>
      <w:r w:rsidR="009A21A6" w:rsidRPr="00393C79">
        <w:rPr>
          <w:rFonts w:hint="eastAsia"/>
          <w:sz w:val="21"/>
          <w:szCs w:val="21"/>
          <w:lang w:eastAsia="zh-CN"/>
        </w:rPr>
        <w:t>的</w:t>
      </w:r>
      <w:bookmarkStart w:id="2" w:name="OLE_LINK38"/>
      <w:bookmarkStart w:id="3" w:name="OLE_LINK39"/>
      <w:r w:rsidR="009A21A6" w:rsidRPr="00393C79">
        <w:rPr>
          <w:rFonts w:ascii="Times New Roman" w:hAnsi="Times New Roman"/>
          <w:sz w:val="21"/>
          <w:szCs w:val="21"/>
        </w:rPr>
        <w:fldChar w:fldCharType="begin"/>
      </w:r>
      <w:r w:rsidR="009A21A6" w:rsidRPr="00393C79">
        <w:rPr>
          <w:rFonts w:ascii="Times New Roman" w:hAnsi="Times New Roman"/>
          <w:sz w:val="21"/>
          <w:szCs w:val="21"/>
          <w:lang w:eastAsia="zh-CN"/>
        </w:rPr>
        <w:instrText xml:space="preserve"> HYPERLINK "http://www.journals.elsevier.com/natural-gas-industry-b/" </w:instrText>
      </w:r>
      <w:r w:rsidR="009A21A6" w:rsidRPr="00393C79">
        <w:rPr>
          <w:rFonts w:ascii="Times New Roman" w:hAnsi="Times New Roman"/>
          <w:sz w:val="21"/>
          <w:szCs w:val="21"/>
        </w:rPr>
      </w:r>
      <w:r w:rsidR="009A21A6" w:rsidRPr="00393C79">
        <w:rPr>
          <w:rFonts w:ascii="Times New Roman" w:hAnsi="Times New Roman"/>
          <w:sz w:val="21"/>
          <w:szCs w:val="21"/>
        </w:rPr>
        <w:fldChar w:fldCharType="separate"/>
      </w:r>
      <w:r w:rsidR="00437556" w:rsidRPr="00393C79">
        <w:rPr>
          <w:rStyle w:val="a4"/>
          <w:rFonts w:ascii="Times New Roman" w:hAnsi="Times New Roman"/>
          <w:i/>
          <w:color w:val="auto"/>
          <w:sz w:val="21"/>
          <w:szCs w:val="21"/>
          <w:lang w:eastAsia="zh-CN"/>
        </w:rPr>
        <w:t>Natura</w:t>
      </w:r>
      <w:r w:rsidR="00437556" w:rsidRPr="00393C79">
        <w:rPr>
          <w:rStyle w:val="a4"/>
          <w:rFonts w:ascii="Times New Roman" w:hAnsi="Times New Roman"/>
          <w:i/>
          <w:color w:val="auto"/>
          <w:sz w:val="21"/>
          <w:szCs w:val="21"/>
          <w:lang w:eastAsia="zh-CN"/>
        </w:rPr>
        <w:t>l</w:t>
      </w:r>
      <w:r w:rsidR="00437556" w:rsidRPr="00393C79">
        <w:rPr>
          <w:rStyle w:val="a4"/>
          <w:rFonts w:ascii="Times New Roman" w:hAnsi="Times New Roman"/>
          <w:i/>
          <w:color w:val="auto"/>
          <w:sz w:val="21"/>
          <w:szCs w:val="21"/>
          <w:lang w:eastAsia="zh-CN"/>
        </w:rPr>
        <w:t xml:space="preserve"> Gas</w:t>
      </w:r>
      <w:r w:rsidR="00437556" w:rsidRPr="00393C79">
        <w:rPr>
          <w:rStyle w:val="a4"/>
          <w:rFonts w:ascii="Times New Roman" w:hAnsi="Times New Roman"/>
          <w:i/>
          <w:color w:val="auto"/>
          <w:sz w:val="21"/>
          <w:szCs w:val="21"/>
          <w:lang w:eastAsia="zh-CN"/>
        </w:rPr>
        <w:t xml:space="preserve"> </w:t>
      </w:r>
      <w:r w:rsidR="00437556" w:rsidRPr="00393C79">
        <w:rPr>
          <w:rStyle w:val="a4"/>
          <w:rFonts w:ascii="Times New Roman" w:hAnsi="Times New Roman"/>
          <w:i/>
          <w:color w:val="auto"/>
          <w:sz w:val="21"/>
          <w:szCs w:val="21"/>
          <w:lang w:eastAsia="zh-CN"/>
        </w:rPr>
        <w:t>Industry B</w:t>
      </w:r>
      <w:r w:rsidR="009A21A6" w:rsidRPr="00393C79">
        <w:rPr>
          <w:rFonts w:ascii="Times New Roman" w:hAnsi="Times New Roman"/>
          <w:sz w:val="21"/>
          <w:szCs w:val="21"/>
        </w:rPr>
        <w:fldChar w:fldCharType="end"/>
      </w:r>
      <w:bookmarkEnd w:id="2"/>
      <w:bookmarkEnd w:id="3"/>
      <w:r w:rsidR="009A21A6" w:rsidRPr="00393C79">
        <w:rPr>
          <w:rFonts w:ascii="Times New Roman" w:hAnsi="Times New Roman"/>
          <w:sz w:val="21"/>
          <w:szCs w:val="21"/>
          <w:lang w:eastAsia="zh-CN"/>
        </w:rPr>
        <w:t xml:space="preserve"> </w:t>
      </w:r>
      <w:r w:rsidR="009A21A6" w:rsidRPr="00393C79">
        <w:rPr>
          <w:rFonts w:hint="eastAsia"/>
          <w:sz w:val="21"/>
          <w:szCs w:val="21"/>
          <w:lang w:eastAsia="zh-CN"/>
        </w:rPr>
        <w:t>。</w:t>
      </w:r>
    </w:p>
    <w:p w:rsidR="009453BB" w:rsidRDefault="007B676A" w:rsidP="002B5880">
      <w:pPr>
        <w:spacing w:line="360" w:lineRule="auto"/>
        <w:jc w:val="both"/>
        <w:rPr>
          <w:rFonts w:hint="eastAsia"/>
          <w:sz w:val="21"/>
          <w:szCs w:val="21"/>
          <w:lang w:eastAsia="zh-CN"/>
        </w:rPr>
      </w:pPr>
      <w:r w:rsidRPr="00936F0B">
        <w:rPr>
          <w:rFonts w:hint="eastAsia"/>
          <w:sz w:val="21"/>
          <w:szCs w:val="21"/>
          <w:lang w:eastAsia="zh-CN"/>
        </w:rPr>
        <w:t>确认给本刊投稿便默认遵</w:t>
      </w:r>
      <w:r w:rsidR="00C72DFC" w:rsidRPr="00936F0B">
        <w:rPr>
          <w:rFonts w:hint="eastAsia"/>
          <w:sz w:val="21"/>
          <w:szCs w:val="21"/>
          <w:lang w:eastAsia="zh-CN"/>
        </w:rPr>
        <w:t>从</w:t>
      </w:r>
      <w:r w:rsidRPr="00936F0B">
        <w:rPr>
          <w:rFonts w:hint="eastAsia"/>
          <w:sz w:val="21"/>
          <w:szCs w:val="21"/>
          <w:lang w:eastAsia="zh-CN"/>
        </w:rPr>
        <w:t>以下承诺：</w:t>
      </w:r>
    </w:p>
    <w:p w:rsidR="009453BB" w:rsidRDefault="009453BB" w:rsidP="002B5880">
      <w:pPr>
        <w:spacing w:line="360" w:lineRule="auto"/>
        <w:jc w:val="both"/>
        <w:rPr>
          <w:rFonts w:hint="eastAsia"/>
          <w:sz w:val="21"/>
          <w:szCs w:val="21"/>
          <w:lang w:eastAsia="zh-CN"/>
        </w:rPr>
      </w:pPr>
      <w:r>
        <w:rPr>
          <w:rFonts w:hint="eastAsia"/>
          <w:sz w:val="21"/>
          <w:szCs w:val="21"/>
          <w:lang w:eastAsia="zh-CN"/>
        </w:rPr>
        <w:t>（一）</w:t>
      </w:r>
      <w:r w:rsidR="00C72DFC" w:rsidRPr="00936F0B">
        <w:rPr>
          <w:rFonts w:hint="eastAsia"/>
          <w:sz w:val="21"/>
          <w:szCs w:val="21"/>
          <w:lang w:eastAsia="zh-CN"/>
        </w:rPr>
        <w:t>遵守发表道德及出版道德，文责自负，没有一稿多投；</w:t>
      </w:r>
    </w:p>
    <w:p w:rsidR="009453BB" w:rsidRDefault="009453BB" w:rsidP="002B5880">
      <w:pPr>
        <w:spacing w:line="360" w:lineRule="auto"/>
        <w:jc w:val="both"/>
        <w:rPr>
          <w:rFonts w:hint="eastAsia"/>
          <w:sz w:val="21"/>
          <w:szCs w:val="21"/>
          <w:lang w:eastAsia="zh-CN"/>
        </w:rPr>
      </w:pPr>
      <w:r>
        <w:rPr>
          <w:rFonts w:hint="eastAsia"/>
          <w:sz w:val="21"/>
          <w:szCs w:val="21"/>
          <w:lang w:eastAsia="zh-CN"/>
        </w:rPr>
        <w:t>（二）</w:t>
      </w:r>
      <w:r w:rsidR="00C72DFC" w:rsidRPr="00936F0B">
        <w:rPr>
          <w:rFonts w:hint="eastAsia"/>
          <w:sz w:val="21"/>
          <w:szCs w:val="21"/>
          <w:lang w:eastAsia="zh-CN"/>
        </w:rPr>
        <w:t>没有泄露国家及所在单位或机构的秘密；</w:t>
      </w:r>
    </w:p>
    <w:p w:rsidR="009453BB" w:rsidRDefault="009453BB" w:rsidP="002B5880">
      <w:pPr>
        <w:spacing w:line="360" w:lineRule="auto"/>
        <w:jc w:val="both"/>
        <w:rPr>
          <w:rFonts w:hint="eastAsia"/>
          <w:sz w:val="21"/>
          <w:szCs w:val="21"/>
          <w:lang w:eastAsia="zh-CN"/>
        </w:rPr>
      </w:pPr>
      <w:r>
        <w:rPr>
          <w:rFonts w:hint="eastAsia"/>
          <w:sz w:val="21"/>
          <w:szCs w:val="21"/>
          <w:lang w:eastAsia="zh-CN"/>
        </w:rPr>
        <w:t>（三）</w:t>
      </w:r>
      <w:r w:rsidR="00C72DFC" w:rsidRPr="00936F0B">
        <w:rPr>
          <w:rFonts w:hint="eastAsia"/>
          <w:sz w:val="21"/>
          <w:szCs w:val="21"/>
          <w:lang w:eastAsia="zh-CN"/>
        </w:rPr>
        <w:t>第三，没有</w:t>
      </w:r>
      <w:r w:rsidR="007B676A" w:rsidRPr="00936F0B">
        <w:rPr>
          <w:rFonts w:hint="eastAsia"/>
          <w:sz w:val="21"/>
          <w:szCs w:val="21"/>
          <w:lang w:eastAsia="zh-CN"/>
        </w:rPr>
        <w:t>剽窃他人成果</w:t>
      </w:r>
      <w:r w:rsidR="00C72DFC" w:rsidRPr="00936F0B">
        <w:rPr>
          <w:rFonts w:hint="eastAsia"/>
          <w:sz w:val="21"/>
          <w:szCs w:val="21"/>
          <w:lang w:eastAsia="zh-CN"/>
        </w:rPr>
        <w:t>，并遵照《中华人民共和国著作权法》引用他人成果</w:t>
      </w:r>
      <w:r w:rsidR="004B6D42" w:rsidRPr="00936F0B">
        <w:rPr>
          <w:rFonts w:hint="eastAsia"/>
          <w:sz w:val="21"/>
          <w:szCs w:val="21"/>
          <w:lang w:eastAsia="zh-CN"/>
        </w:rPr>
        <w:t>，</w:t>
      </w:r>
      <w:r w:rsidR="00D52617">
        <w:rPr>
          <w:rFonts w:hint="eastAsia"/>
          <w:sz w:val="21"/>
          <w:szCs w:val="21"/>
          <w:lang w:eastAsia="zh-CN"/>
        </w:rPr>
        <w:t>所</w:t>
      </w:r>
      <w:r w:rsidR="00E5302E" w:rsidRPr="00936F0B">
        <w:rPr>
          <w:rFonts w:hint="eastAsia"/>
          <w:sz w:val="21"/>
          <w:szCs w:val="21"/>
          <w:lang w:eastAsia="zh-CN"/>
        </w:rPr>
        <w:t>引发的一切著作权责任由作者自负</w:t>
      </w:r>
      <w:r w:rsidR="00C72DFC" w:rsidRPr="00936F0B">
        <w:rPr>
          <w:rFonts w:hint="eastAsia"/>
          <w:sz w:val="21"/>
          <w:szCs w:val="21"/>
          <w:lang w:eastAsia="zh-CN"/>
        </w:rPr>
        <w:t>；</w:t>
      </w:r>
    </w:p>
    <w:p w:rsidR="00442999" w:rsidRPr="00936F0B" w:rsidRDefault="009453BB" w:rsidP="002B5880">
      <w:pPr>
        <w:spacing w:line="360" w:lineRule="auto"/>
        <w:jc w:val="both"/>
        <w:rPr>
          <w:sz w:val="21"/>
          <w:szCs w:val="21"/>
          <w:lang w:eastAsia="zh-CN"/>
        </w:rPr>
      </w:pPr>
      <w:r>
        <w:rPr>
          <w:rFonts w:hint="eastAsia"/>
          <w:sz w:val="21"/>
          <w:szCs w:val="21"/>
          <w:lang w:eastAsia="zh-CN"/>
        </w:rPr>
        <w:t>（四）</w:t>
      </w:r>
      <w:r w:rsidR="004B6D42" w:rsidRPr="00936F0B">
        <w:rPr>
          <w:rFonts w:hint="eastAsia"/>
          <w:sz w:val="21"/>
          <w:szCs w:val="21"/>
          <w:lang w:eastAsia="zh-CN"/>
        </w:rPr>
        <w:t>同意将自己稿件的纸质或电子版出版、发行权以及信息网络传播权全部交予本刊，电子版数据可以在本刊网站主页开放存取（</w:t>
      </w:r>
      <w:r w:rsidR="004B6D42" w:rsidRPr="00936F0B">
        <w:rPr>
          <w:rFonts w:ascii="Times New Roman" w:hAnsi="Times New Roman"/>
          <w:sz w:val="21"/>
          <w:szCs w:val="21"/>
          <w:lang w:eastAsia="zh-CN"/>
        </w:rPr>
        <w:t>OA</w:t>
      </w:r>
      <w:r w:rsidR="004B6D42" w:rsidRPr="00936F0B">
        <w:rPr>
          <w:rFonts w:hint="eastAsia"/>
          <w:sz w:val="21"/>
          <w:szCs w:val="21"/>
          <w:lang w:eastAsia="zh-CN"/>
        </w:rPr>
        <w:t>）并在中国</w:t>
      </w:r>
      <w:r w:rsidR="004B6D42" w:rsidRPr="00D52617">
        <w:rPr>
          <w:rFonts w:hint="eastAsia"/>
          <w:sz w:val="21"/>
          <w:szCs w:val="21"/>
          <w:lang w:eastAsia="zh-CN"/>
        </w:rPr>
        <w:t>知</w:t>
      </w:r>
      <w:r w:rsidR="004B6D42" w:rsidRPr="00936F0B">
        <w:rPr>
          <w:rFonts w:hint="eastAsia"/>
          <w:sz w:val="21"/>
          <w:szCs w:val="21"/>
          <w:lang w:eastAsia="zh-CN"/>
        </w:rPr>
        <w:t>网、万方等数据网络平台全文发行，加入上述数据库的作者著作权使用费已包含在本刊稿费中一次性付给。</w:t>
      </w:r>
    </w:p>
    <w:p w:rsidR="00C2283D" w:rsidRDefault="00C2283D" w:rsidP="002B5880">
      <w:pPr>
        <w:spacing w:line="360" w:lineRule="auto"/>
        <w:jc w:val="both"/>
        <w:rPr>
          <w:rFonts w:hint="eastAsia"/>
          <w:sz w:val="21"/>
          <w:szCs w:val="21"/>
          <w:lang w:eastAsia="zh-CN"/>
        </w:rPr>
      </w:pPr>
      <w:r w:rsidRPr="00936F0B">
        <w:rPr>
          <w:sz w:val="21"/>
          <w:szCs w:val="21"/>
          <w:lang w:eastAsia="zh-CN"/>
        </w:rPr>
        <w:t> </w:t>
      </w:r>
      <w:r w:rsidR="00384B68" w:rsidRPr="00936F0B">
        <w:rPr>
          <w:rFonts w:hint="eastAsia"/>
          <w:sz w:val="21"/>
          <w:szCs w:val="21"/>
          <w:lang w:eastAsia="zh-CN"/>
        </w:rPr>
        <w:t>本刊郑重声明：没有委托任何中介机构代发论文，也没有进行相关合作，来稿请一律投到本刊网站；</w:t>
      </w:r>
      <w:r w:rsidR="00C72DFC" w:rsidRPr="00936F0B">
        <w:rPr>
          <w:rFonts w:hint="eastAsia"/>
          <w:sz w:val="21"/>
          <w:szCs w:val="21"/>
          <w:lang w:eastAsia="zh-CN"/>
        </w:rPr>
        <w:t>拒绝来稿后更换作者及调整作者排序的要求，但可以指定一名</w:t>
      </w:r>
      <w:r w:rsidR="00E5302E" w:rsidRPr="00936F0B">
        <w:rPr>
          <w:rFonts w:hint="eastAsia"/>
          <w:sz w:val="21"/>
          <w:szCs w:val="21"/>
          <w:lang w:eastAsia="zh-CN"/>
        </w:rPr>
        <w:t>对稿件</w:t>
      </w:r>
      <w:r w:rsidR="00C72DFC" w:rsidRPr="00936F0B">
        <w:rPr>
          <w:rFonts w:hint="eastAsia"/>
          <w:sz w:val="21"/>
          <w:szCs w:val="21"/>
          <w:lang w:eastAsia="zh-CN"/>
        </w:rPr>
        <w:t>有答辩能力的作者为通信作者</w:t>
      </w:r>
      <w:r w:rsidR="00560E4F" w:rsidRPr="00936F0B">
        <w:rPr>
          <w:rFonts w:hint="eastAsia"/>
          <w:sz w:val="21"/>
          <w:szCs w:val="21"/>
          <w:lang w:eastAsia="zh-CN"/>
        </w:rPr>
        <w:t>；在稿件中引用本刊所有已发表文章的内容、数据和观点，必须注明其出处；以网站转载或衍生作品等方式使用本刊的资源，需征得本刊的同意并取得授权，</w:t>
      </w:r>
      <w:r w:rsidR="00F1639D" w:rsidRPr="00936F0B">
        <w:rPr>
          <w:rFonts w:hint="eastAsia"/>
          <w:sz w:val="21"/>
          <w:szCs w:val="21"/>
          <w:lang w:eastAsia="zh-CN"/>
        </w:rPr>
        <w:t>同时</w:t>
      </w:r>
      <w:r w:rsidR="00560E4F" w:rsidRPr="00936F0B">
        <w:rPr>
          <w:rFonts w:hint="eastAsia"/>
          <w:sz w:val="21"/>
          <w:szCs w:val="21"/>
          <w:lang w:eastAsia="zh-CN"/>
        </w:rPr>
        <w:t>注明出处，否则将由本刊代理律师追究其法律责任。</w:t>
      </w:r>
    </w:p>
    <w:p w:rsidR="00C553F2" w:rsidRPr="00936F0B" w:rsidRDefault="00C553F2" w:rsidP="009453BB">
      <w:pPr>
        <w:spacing w:line="360" w:lineRule="auto"/>
        <w:rPr>
          <w:sz w:val="21"/>
          <w:szCs w:val="21"/>
          <w:lang w:eastAsia="zh-CN"/>
        </w:rPr>
      </w:pPr>
    </w:p>
    <w:p w:rsidR="00C2283D" w:rsidRPr="004B6D42" w:rsidRDefault="00C2283D" w:rsidP="009453BB">
      <w:pPr>
        <w:spacing w:line="360" w:lineRule="auto"/>
        <w:rPr>
          <w:rFonts w:ascii="黑体" w:eastAsia="黑体" w:hAnsi="黑体"/>
          <w:sz w:val="28"/>
          <w:szCs w:val="28"/>
          <w:lang w:eastAsia="zh-CN"/>
        </w:rPr>
      </w:pPr>
      <w:r w:rsidRPr="004B6D42">
        <w:rPr>
          <w:rFonts w:ascii="黑体" w:eastAsia="黑体" w:hAnsi="黑体" w:cs="黑体" w:hint="eastAsia"/>
          <w:sz w:val="28"/>
          <w:szCs w:val="28"/>
          <w:lang w:eastAsia="zh-CN"/>
        </w:rPr>
        <w:t>一、</w:t>
      </w:r>
      <w:r w:rsidRPr="004B6D42">
        <w:rPr>
          <w:rFonts w:ascii="黑体" w:eastAsia="黑体" w:hAnsi="黑体"/>
          <w:sz w:val="28"/>
          <w:szCs w:val="28"/>
          <w:lang w:eastAsia="zh-CN"/>
        </w:rPr>
        <w:t xml:space="preserve"> </w:t>
      </w:r>
      <w:r w:rsidR="009453BB" w:rsidRPr="009453BB">
        <w:rPr>
          <w:rFonts w:ascii="黑体" w:eastAsia="黑体" w:hAnsi="黑体" w:hint="eastAsia"/>
          <w:sz w:val="28"/>
          <w:szCs w:val="28"/>
          <w:lang w:eastAsia="zh-CN"/>
        </w:rPr>
        <w:t>《天然气工业》</w:t>
      </w:r>
      <w:r w:rsidRPr="004B6D42">
        <w:rPr>
          <w:rFonts w:ascii="黑体" w:eastAsia="黑体" w:hAnsi="黑体" w:hint="eastAsia"/>
          <w:sz w:val="28"/>
          <w:szCs w:val="28"/>
          <w:lang w:eastAsia="zh-CN"/>
        </w:rPr>
        <w:t>是一</w:t>
      </w:r>
      <w:r w:rsidR="000829DD">
        <w:rPr>
          <w:rFonts w:ascii="黑体" w:eastAsia="黑体" w:hAnsi="黑体" w:hint="eastAsia"/>
          <w:sz w:val="28"/>
          <w:szCs w:val="28"/>
          <w:lang w:eastAsia="zh-CN"/>
        </w:rPr>
        <w:t>本</w:t>
      </w:r>
      <w:r w:rsidRPr="004B6D42">
        <w:rPr>
          <w:rFonts w:ascii="黑体" w:eastAsia="黑体" w:hAnsi="黑体" w:hint="eastAsia"/>
          <w:sz w:val="28"/>
          <w:szCs w:val="28"/>
          <w:lang w:eastAsia="zh-CN"/>
        </w:rPr>
        <w:t>什么样的刊物</w:t>
      </w:r>
    </w:p>
    <w:p w:rsidR="00C2283D" w:rsidRPr="00936F0B" w:rsidRDefault="009453BB" w:rsidP="002B5880">
      <w:pPr>
        <w:spacing w:line="360" w:lineRule="auto"/>
        <w:ind w:firstLineChars="213" w:firstLine="447"/>
        <w:jc w:val="both"/>
        <w:rPr>
          <w:rFonts w:ascii="Times New Roman" w:hAnsi="Times New Roman"/>
          <w:sz w:val="21"/>
          <w:szCs w:val="21"/>
          <w:lang w:eastAsia="zh-CN"/>
        </w:rPr>
      </w:pPr>
      <w:r w:rsidRPr="00936F0B">
        <w:rPr>
          <w:rFonts w:ascii="Times New Roman" w:hAnsi="宋体"/>
          <w:sz w:val="21"/>
          <w:szCs w:val="21"/>
          <w:lang w:eastAsia="zh-CN"/>
        </w:rPr>
        <w:t>《天然气工业》</w:t>
      </w:r>
      <w:r>
        <w:rPr>
          <w:rFonts w:ascii="Times New Roman" w:hAnsi="宋体" w:hint="eastAsia"/>
          <w:sz w:val="21"/>
          <w:szCs w:val="21"/>
          <w:lang w:eastAsia="zh-CN"/>
        </w:rPr>
        <w:t>是</w:t>
      </w:r>
      <w:r w:rsidR="00C6672E" w:rsidRPr="00936F0B">
        <w:rPr>
          <w:rFonts w:ascii="Times New Roman" w:hAnsi="宋体"/>
          <w:sz w:val="21"/>
          <w:szCs w:val="21"/>
          <w:lang w:eastAsia="zh-CN"/>
        </w:rPr>
        <w:t>全面报道中国天然气工业的技术应用类科技</w:t>
      </w:r>
      <w:r w:rsidR="00E5302E" w:rsidRPr="00936F0B">
        <w:rPr>
          <w:rFonts w:ascii="Times New Roman" w:hAnsi="宋体"/>
          <w:sz w:val="21"/>
          <w:szCs w:val="21"/>
          <w:lang w:eastAsia="zh-CN"/>
        </w:rPr>
        <w:t>期刊</w:t>
      </w:r>
      <w:r>
        <w:rPr>
          <w:rFonts w:ascii="Times New Roman" w:hAnsi="Times New Roman" w:hint="eastAsia"/>
          <w:sz w:val="21"/>
          <w:szCs w:val="21"/>
          <w:lang w:eastAsia="zh-CN"/>
        </w:rPr>
        <w:t>，</w:t>
      </w:r>
      <w:r w:rsidR="00C2283D" w:rsidRPr="00936F0B">
        <w:rPr>
          <w:rFonts w:ascii="Times New Roman" w:hAnsi="宋体"/>
          <w:sz w:val="21"/>
          <w:szCs w:val="21"/>
          <w:lang w:eastAsia="zh-CN"/>
        </w:rPr>
        <w:t>由中国石油天然气集团</w:t>
      </w:r>
      <w:r>
        <w:rPr>
          <w:rFonts w:ascii="Times New Roman" w:hAnsi="宋体" w:hint="eastAsia"/>
          <w:sz w:val="21"/>
          <w:szCs w:val="21"/>
          <w:lang w:eastAsia="zh-CN"/>
        </w:rPr>
        <w:t>有限</w:t>
      </w:r>
      <w:r w:rsidR="00C2283D" w:rsidRPr="00936F0B">
        <w:rPr>
          <w:rFonts w:ascii="Times New Roman" w:hAnsi="宋体"/>
          <w:sz w:val="21"/>
          <w:szCs w:val="21"/>
          <w:lang w:eastAsia="zh-CN"/>
        </w:rPr>
        <w:t>公司主管</w:t>
      </w:r>
      <w:r w:rsidR="006155FF" w:rsidRPr="00936F0B">
        <w:rPr>
          <w:rFonts w:ascii="Times New Roman" w:hAnsi="Times New Roman" w:hint="eastAsia"/>
          <w:sz w:val="21"/>
          <w:szCs w:val="21"/>
          <w:lang w:eastAsia="zh-CN"/>
        </w:rPr>
        <w:t>，</w:t>
      </w:r>
      <w:r>
        <w:rPr>
          <w:rFonts w:ascii="Times New Roman" w:hAnsi="Times New Roman" w:hint="eastAsia"/>
          <w:sz w:val="21"/>
          <w:szCs w:val="21"/>
          <w:lang w:eastAsia="zh-CN"/>
        </w:rPr>
        <w:t>由</w:t>
      </w:r>
      <w:r w:rsidR="00C2283D" w:rsidRPr="00936F0B">
        <w:rPr>
          <w:rFonts w:ascii="Times New Roman" w:hAnsi="宋体"/>
          <w:sz w:val="21"/>
          <w:szCs w:val="21"/>
          <w:lang w:eastAsia="zh-CN"/>
        </w:rPr>
        <w:t>中国石油四川石油管理局</w:t>
      </w:r>
      <w:r>
        <w:rPr>
          <w:rFonts w:ascii="Times New Roman" w:hAnsi="宋体" w:hint="eastAsia"/>
          <w:sz w:val="21"/>
          <w:szCs w:val="21"/>
          <w:lang w:eastAsia="zh-CN"/>
        </w:rPr>
        <w:t>有限公司</w:t>
      </w:r>
      <w:r w:rsidR="00C2283D" w:rsidRPr="00936F0B">
        <w:rPr>
          <w:rFonts w:ascii="Times New Roman" w:hAnsi="宋体"/>
          <w:sz w:val="21"/>
          <w:szCs w:val="21"/>
          <w:lang w:eastAsia="zh-CN"/>
        </w:rPr>
        <w:t>、中国石油西南油气田公司、中国石油川庆钻探工程公司联合主办</w:t>
      </w:r>
      <w:r>
        <w:rPr>
          <w:rFonts w:ascii="Times New Roman" w:hAnsi="宋体" w:hint="eastAsia"/>
          <w:sz w:val="21"/>
          <w:szCs w:val="21"/>
          <w:lang w:eastAsia="zh-CN"/>
        </w:rPr>
        <w:t>。</w:t>
      </w:r>
      <w:r w:rsidR="006155FF" w:rsidRPr="00936F0B">
        <w:rPr>
          <w:rFonts w:ascii="Times New Roman" w:hAnsi="宋体" w:hint="eastAsia"/>
          <w:sz w:val="21"/>
          <w:szCs w:val="21"/>
          <w:lang w:eastAsia="zh-CN"/>
        </w:rPr>
        <w:t>本刊</w:t>
      </w:r>
      <w:r w:rsidR="00C6672E" w:rsidRPr="00936F0B">
        <w:rPr>
          <w:rFonts w:ascii="Times New Roman" w:hAnsi="宋体"/>
          <w:sz w:val="21"/>
          <w:szCs w:val="21"/>
          <w:lang w:eastAsia="zh-CN"/>
        </w:rPr>
        <w:t>国际标准连续出版物号</w:t>
      </w:r>
      <w:r w:rsidR="006155FF" w:rsidRPr="00936F0B">
        <w:rPr>
          <w:rFonts w:ascii="Times New Roman" w:hAnsi="宋体" w:hint="eastAsia"/>
          <w:sz w:val="21"/>
          <w:szCs w:val="21"/>
          <w:lang w:eastAsia="zh-CN"/>
        </w:rPr>
        <w:t>为</w:t>
      </w:r>
      <w:r w:rsidR="00C6672E" w:rsidRPr="00936F0B">
        <w:rPr>
          <w:rFonts w:ascii="Times New Roman" w:hAnsi="Times New Roman"/>
          <w:sz w:val="21"/>
          <w:szCs w:val="21"/>
          <w:lang w:eastAsia="zh-CN"/>
        </w:rPr>
        <w:t>ISSN 1000-0976</w:t>
      </w:r>
      <w:r w:rsidR="00C6672E" w:rsidRPr="00936F0B">
        <w:rPr>
          <w:rFonts w:ascii="Times New Roman" w:hAnsi="宋体"/>
          <w:sz w:val="21"/>
          <w:szCs w:val="21"/>
          <w:lang w:eastAsia="zh-CN"/>
        </w:rPr>
        <w:t>，中国标准连续出版物号</w:t>
      </w:r>
      <w:r w:rsidR="006155FF" w:rsidRPr="00936F0B">
        <w:rPr>
          <w:rFonts w:ascii="Times New Roman" w:hAnsi="宋体" w:hint="eastAsia"/>
          <w:sz w:val="21"/>
          <w:szCs w:val="21"/>
          <w:lang w:eastAsia="zh-CN"/>
        </w:rPr>
        <w:t>为</w:t>
      </w:r>
      <w:r w:rsidR="00C6672E" w:rsidRPr="00936F0B">
        <w:rPr>
          <w:rFonts w:ascii="Times New Roman" w:hAnsi="Times New Roman"/>
          <w:sz w:val="21"/>
          <w:szCs w:val="21"/>
          <w:lang w:eastAsia="zh-CN"/>
        </w:rPr>
        <w:t>CN 51-1179/TE</w:t>
      </w:r>
      <w:r w:rsidR="00C6672E" w:rsidRPr="00936F0B">
        <w:rPr>
          <w:rFonts w:ascii="Times New Roman" w:hAnsi="宋体"/>
          <w:sz w:val="21"/>
          <w:szCs w:val="21"/>
          <w:lang w:eastAsia="zh-CN"/>
        </w:rPr>
        <w:t>，国内邮发代号</w:t>
      </w:r>
      <w:r w:rsidR="006155FF" w:rsidRPr="00936F0B">
        <w:rPr>
          <w:rFonts w:ascii="Times New Roman" w:hAnsi="宋体" w:hint="eastAsia"/>
          <w:sz w:val="21"/>
          <w:szCs w:val="21"/>
          <w:lang w:eastAsia="zh-CN"/>
        </w:rPr>
        <w:t>为</w:t>
      </w:r>
      <w:r w:rsidR="00C6672E" w:rsidRPr="00936F0B">
        <w:rPr>
          <w:rFonts w:ascii="Times New Roman" w:hAnsi="Times New Roman"/>
          <w:sz w:val="21"/>
          <w:szCs w:val="21"/>
          <w:lang w:eastAsia="zh-CN"/>
        </w:rPr>
        <w:t>62-14</w:t>
      </w:r>
      <w:r w:rsidR="00C6672E" w:rsidRPr="00936F0B">
        <w:rPr>
          <w:rFonts w:ascii="Times New Roman" w:hAnsi="宋体"/>
          <w:sz w:val="21"/>
          <w:szCs w:val="21"/>
          <w:lang w:eastAsia="zh-CN"/>
        </w:rPr>
        <w:t>，国外发行代号</w:t>
      </w:r>
      <w:r w:rsidR="006155FF" w:rsidRPr="00936F0B">
        <w:rPr>
          <w:rFonts w:ascii="Times New Roman" w:hAnsi="宋体" w:hint="eastAsia"/>
          <w:sz w:val="21"/>
          <w:szCs w:val="21"/>
          <w:lang w:eastAsia="zh-CN"/>
        </w:rPr>
        <w:t>为</w:t>
      </w:r>
      <w:r w:rsidR="00C6672E" w:rsidRPr="00936F0B">
        <w:rPr>
          <w:rFonts w:ascii="Times New Roman" w:hAnsi="Times New Roman"/>
          <w:sz w:val="21"/>
          <w:szCs w:val="21"/>
          <w:lang w:eastAsia="zh-CN"/>
        </w:rPr>
        <w:t>M 944</w:t>
      </w:r>
      <w:r w:rsidR="00C6672E" w:rsidRPr="00936F0B">
        <w:rPr>
          <w:rFonts w:ascii="Times New Roman" w:hAnsi="宋体"/>
          <w:sz w:val="21"/>
          <w:szCs w:val="21"/>
          <w:lang w:eastAsia="zh-CN"/>
        </w:rPr>
        <w:t>。</w:t>
      </w:r>
      <w:r w:rsidR="000F3596" w:rsidRPr="00936F0B">
        <w:rPr>
          <w:rFonts w:ascii="Times New Roman" w:hAnsi="宋体"/>
          <w:sz w:val="21"/>
          <w:szCs w:val="21"/>
          <w:lang w:eastAsia="zh-CN"/>
        </w:rPr>
        <w:t>本刊</w:t>
      </w:r>
      <w:r w:rsidR="00E5302E" w:rsidRPr="00936F0B">
        <w:rPr>
          <w:rFonts w:ascii="Times New Roman" w:hAnsi="宋体"/>
          <w:sz w:val="21"/>
          <w:szCs w:val="21"/>
          <w:lang w:eastAsia="zh-CN"/>
        </w:rPr>
        <w:t>为月刊，</w:t>
      </w:r>
      <w:r w:rsidR="00C2283D" w:rsidRPr="00936F0B">
        <w:rPr>
          <w:rFonts w:ascii="Times New Roman" w:hAnsi="宋体"/>
          <w:sz w:val="21"/>
          <w:szCs w:val="21"/>
          <w:lang w:eastAsia="zh-CN"/>
        </w:rPr>
        <w:t>每月</w:t>
      </w:r>
      <w:r w:rsidR="00C2283D" w:rsidRPr="00936F0B">
        <w:rPr>
          <w:rFonts w:ascii="Times New Roman" w:hAnsi="Times New Roman"/>
          <w:sz w:val="21"/>
          <w:szCs w:val="21"/>
          <w:lang w:eastAsia="zh-CN"/>
        </w:rPr>
        <w:t>25</w:t>
      </w:r>
      <w:r w:rsidR="00C2283D" w:rsidRPr="00936F0B">
        <w:rPr>
          <w:rFonts w:ascii="Times New Roman" w:hAnsi="宋体"/>
          <w:sz w:val="21"/>
          <w:szCs w:val="21"/>
          <w:lang w:eastAsia="zh-CN"/>
        </w:rPr>
        <w:t>日出版，公开发行。</w:t>
      </w:r>
    </w:p>
    <w:p w:rsidR="00D21BFE" w:rsidRPr="00936F0B" w:rsidRDefault="00D21BFE" w:rsidP="002B5880">
      <w:pPr>
        <w:spacing w:line="360" w:lineRule="auto"/>
        <w:ind w:firstLineChars="213" w:firstLine="447"/>
        <w:jc w:val="both"/>
        <w:rPr>
          <w:rFonts w:hint="eastAsia"/>
          <w:sz w:val="21"/>
          <w:szCs w:val="21"/>
          <w:lang w:eastAsia="zh-CN"/>
        </w:rPr>
      </w:pPr>
      <w:r w:rsidRPr="00936F0B">
        <w:rPr>
          <w:rFonts w:hint="eastAsia"/>
          <w:sz w:val="21"/>
          <w:szCs w:val="21"/>
          <w:lang w:eastAsia="zh-CN"/>
        </w:rPr>
        <w:t>本刊文章涵盖天然气工业上、中、下游各环节、各专业领域，主要设置</w:t>
      </w:r>
      <w:r w:rsidR="006155FF" w:rsidRPr="00936F0B">
        <w:rPr>
          <w:rFonts w:hint="eastAsia"/>
          <w:sz w:val="21"/>
          <w:szCs w:val="21"/>
          <w:lang w:eastAsia="zh-CN"/>
        </w:rPr>
        <w:t>有</w:t>
      </w:r>
      <w:r w:rsidRPr="00936F0B">
        <w:rPr>
          <w:rFonts w:hint="eastAsia"/>
          <w:sz w:val="21"/>
          <w:szCs w:val="21"/>
          <w:lang w:eastAsia="zh-CN"/>
        </w:rPr>
        <w:t>“本期视点”“地质勘探”“开发工程”“钻井工程”“集输与加工”“安全与</w:t>
      </w:r>
      <w:r w:rsidR="00C2283D" w:rsidRPr="00936F0B">
        <w:rPr>
          <w:rFonts w:hint="eastAsia"/>
          <w:sz w:val="21"/>
          <w:szCs w:val="21"/>
          <w:lang w:eastAsia="zh-CN"/>
        </w:rPr>
        <w:t>管理”“新能源”</w:t>
      </w:r>
      <w:r w:rsidRPr="00936F0B">
        <w:rPr>
          <w:rFonts w:hint="eastAsia"/>
          <w:sz w:val="21"/>
          <w:szCs w:val="21"/>
          <w:lang w:eastAsia="zh-CN"/>
        </w:rPr>
        <w:t>等栏目</w:t>
      </w:r>
      <w:r w:rsidR="00E5302E" w:rsidRPr="00936F0B">
        <w:rPr>
          <w:rFonts w:hint="eastAsia"/>
          <w:sz w:val="21"/>
          <w:szCs w:val="21"/>
          <w:lang w:eastAsia="zh-CN"/>
        </w:rPr>
        <w:t>，涵盖天然气工业全产业链</w:t>
      </w:r>
      <w:r w:rsidR="00C2283D" w:rsidRPr="00936F0B">
        <w:rPr>
          <w:rFonts w:hint="eastAsia"/>
          <w:sz w:val="21"/>
          <w:szCs w:val="21"/>
          <w:lang w:eastAsia="zh-CN"/>
        </w:rPr>
        <w:t>。</w:t>
      </w:r>
    </w:p>
    <w:p w:rsidR="00C2283D" w:rsidRDefault="00C2283D" w:rsidP="002B5880">
      <w:pPr>
        <w:spacing w:line="360" w:lineRule="auto"/>
        <w:ind w:firstLineChars="200" w:firstLine="420"/>
        <w:jc w:val="both"/>
        <w:rPr>
          <w:rFonts w:ascii="Times New Roman" w:hAnsi="Times New Roman" w:hint="eastAsia"/>
          <w:sz w:val="21"/>
          <w:szCs w:val="21"/>
          <w:lang w:eastAsia="zh-CN"/>
        </w:rPr>
      </w:pPr>
      <w:r w:rsidRPr="00936F0B">
        <w:rPr>
          <w:rFonts w:ascii="Times New Roman" w:hAnsi="Times New Roman"/>
          <w:sz w:val="21"/>
          <w:szCs w:val="21"/>
          <w:lang w:eastAsia="zh-CN"/>
        </w:rPr>
        <w:t>本刊被</w:t>
      </w:r>
      <w:r w:rsidR="009453BB">
        <w:rPr>
          <w:rFonts w:ascii="Times New Roman" w:hAnsi="Times New Roman" w:hint="eastAsia"/>
          <w:sz w:val="21"/>
          <w:szCs w:val="21"/>
          <w:lang w:eastAsia="zh-CN"/>
        </w:rPr>
        <w:t>以下数据库及项目：</w:t>
      </w:r>
    </w:p>
    <w:p w:rsidR="009453BB" w:rsidRPr="009453BB" w:rsidRDefault="009453BB" w:rsidP="002B5880">
      <w:pPr>
        <w:spacing w:line="360" w:lineRule="auto"/>
        <w:ind w:firstLineChars="200" w:firstLine="420"/>
        <w:jc w:val="both"/>
        <w:rPr>
          <w:rFonts w:ascii="Times New Roman" w:hAnsi="Times New Roman" w:hint="eastAsia"/>
          <w:sz w:val="21"/>
          <w:szCs w:val="21"/>
          <w:lang w:eastAsia="zh-CN"/>
        </w:rPr>
      </w:pPr>
      <w:r w:rsidRPr="009453BB">
        <w:rPr>
          <w:rFonts w:ascii="Times New Roman" w:hAnsi="Times New Roman" w:hint="eastAsia"/>
          <w:sz w:val="21"/>
          <w:szCs w:val="21"/>
          <w:lang w:eastAsia="zh-CN"/>
        </w:rPr>
        <w:t>中国科学引文数据库</w:t>
      </w:r>
      <w:r w:rsidR="002B5880">
        <w:rPr>
          <w:rFonts w:ascii="Times New Roman" w:hAnsi="Times New Roman" w:hint="eastAsia"/>
          <w:sz w:val="21"/>
          <w:szCs w:val="21"/>
          <w:lang w:eastAsia="zh-CN"/>
        </w:rPr>
        <w:t>核心</w:t>
      </w:r>
      <w:r w:rsidRPr="009453BB">
        <w:rPr>
          <w:rFonts w:ascii="Times New Roman" w:hAnsi="Times New Roman" w:hint="eastAsia"/>
          <w:sz w:val="21"/>
          <w:szCs w:val="21"/>
          <w:lang w:eastAsia="zh-CN"/>
        </w:rPr>
        <w:t xml:space="preserve"> </w:t>
      </w:r>
      <w:r w:rsidRPr="009453BB">
        <w:rPr>
          <w:rFonts w:ascii="Times New Roman" w:hAnsi="Times New Roman" w:hint="eastAsia"/>
          <w:sz w:val="21"/>
          <w:szCs w:val="21"/>
          <w:lang w:eastAsia="zh-CN"/>
        </w:rPr>
        <w:t>(CSCD</w:t>
      </w:r>
      <w:r w:rsidRPr="009453BB">
        <w:rPr>
          <w:rFonts w:ascii="Times New Roman" w:hAnsi="Times New Roman" w:hint="eastAsia"/>
          <w:sz w:val="21"/>
          <w:szCs w:val="21"/>
          <w:lang w:eastAsia="zh-CN"/>
        </w:rPr>
        <w:t>）</w:t>
      </w:r>
    </w:p>
    <w:p w:rsidR="009453BB" w:rsidRPr="009453BB" w:rsidRDefault="002B5880" w:rsidP="002B5880">
      <w:pPr>
        <w:spacing w:line="360" w:lineRule="auto"/>
        <w:ind w:firstLineChars="200" w:firstLine="420"/>
        <w:jc w:val="both"/>
        <w:rPr>
          <w:rFonts w:ascii="Times New Roman" w:hAnsi="Times New Roman" w:hint="eastAsia"/>
          <w:sz w:val="21"/>
          <w:szCs w:val="21"/>
          <w:lang w:eastAsia="zh-CN"/>
        </w:rPr>
      </w:pPr>
      <w:r w:rsidRPr="002B5880">
        <w:rPr>
          <w:rFonts w:ascii="Times New Roman" w:hAnsi="Times New Roman" w:hint="eastAsia"/>
          <w:sz w:val="21"/>
          <w:szCs w:val="21"/>
          <w:lang w:eastAsia="zh-CN"/>
        </w:rPr>
        <w:t>中国科技核心期刊</w:t>
      </w:r>
      <w:r w:rsidRPr="002B5880">
        <w:rPr>
          <w:rFonts w:ascii="Times New Roman" w:hAnsi="Times New Roman"/>
          <w:sz w:val="21"/>
          <w:szCs w:val="21"/>
          <w:lang w:eastAsia="zh-CN"/>
        </w:rPr>
        <w:t xml:space="preserve"> </w:t>
      </w:r>
      <w:r w:rsidR="009453BB" w:rsidRPr="009453BB">
        <w:rPr>
          <w:rFonts w:ascii="Times New Roman" w:hAnsi="Times New Roman" w:hint="eastAsia"/>
          <w:sz w:val="21"/>
          <w:szCs w:val="21"/>
          <w:lang w:eastAsia="zh-CN"/>
        </w:rPr>
        <w:t>（</w:t>
      </w:r>
      <w:r w:rsidR="009453BB" w:rsidRPr="009453BB">
        <w:rPr>
          <w:rFonts w:ascii="Times New Roman" w:hAnsi="Times New Roman" w:hint="eastAsia"/>
          <w:sz w:val="21"/>
          <w:szCs w:val="21"/>
          <w:lang w:eastAsia="zh-CN"/>
        </w:rPr>
        <w:t>CJCR</w:t>
      </w:r>
      <w:r w:rsidR="009453BB" w:rsidRPr="009453BB">
        <w:rPr>
          <w:rFonts w:ascii="Times New Roman" w:hAnsi="Times New Roman" w:hint="eastAsia"/>
          <w:sz w:val="21"/>
          <w:szCs w:val="21"/>
          <w:lang w:eastAsia="zh-CN"/>
        </w:rPr>
        <w:t>）</w:t>
      </w:r>
    </w:p>
    <w:p w:rsidR="009453BB" w:rsidRPr="009453BB" w:rsidRDefault="002B5880" w:rsidP="002B5880">
      <w:pPr>
        <w:spacing w:line="360" w:lineRule="auto"/>
        <w:ind w:firstLineChars="200" w:firstLine="420"/>
        <w:jc w:val="both"/>
        <w:rPr>
          <w:rFonts w:ascii="Times New Roman" w:hAnsi="Times New Roman" w:hint="eastAsia"/>
          <w:sz w:val="21"/>
          <w:szCs w:val="21"/>
          <w:lang w:eastAsia="zh-CN"/>
        </w:rPr>
      </w:pPr>
      <w:r w:rsidRPr="002B5880">
        <w:rPr>
          <w:rFonts w:ascii="Times New Roman" w:hAnsi="Times New Roman" w:hint="eastAsia"/>
          <w:sz w:val="21"/>
          <w:szCs w:val="21"/>
          <w:lang w:eastAsia="zh-CN"/>
        </w:rPr>
        <w:t>全国中文核心</w:t>
      </w:r>
      <w:r w:rsidR="009453BB" w:rsidRPr="009453BB">
        <w:rPr>
          <w:rFonts w:ascii="Times New Roman" w:hAnsi="Times New Roman" w:hint="eastAsia"/>
          <w:sz w:val="21"/>
          <w:szCs w:val="21"/>
          <w:lang w:eastAsia="zh-CN"/>
        </w:rPr>
        <w:t>（</w:t>
      </w:r>
      <w:r w:rsidRPr="002B5880">
        <w:rPr>
          <w:rFonts w:ascii="Times New Roman" w:hAnsi="Times New Roman" w:hint="eastAsia"/>
          <w:sz w:val="21"/>
          <w:szCs w:val="21"/>
          <w:lang w:eastAsia="zh-CN"/>
        </w:rPr>
        <w:t>北大核心</w:t>
      </w:r>
      <w:r w:rsidR="009453BB" w:rsidRPr="009453BB">
        <w:rPr>
          <w:rFonts w:ascii="Times New Roman" w:hAnsi="Times New Roman" w:hint="eastAsia"/>
          <w:sz w:val="21"/>
          <w:szCs w:val="21"/>
          <w:lang w:eastAsia="zh-CN"/>
        </w:rPr>
        <w:t>）</w:t>
      </w:r>
    </w:p>
    <w:p w:rsidR="009453BB" w:rsidRPr="009453BB" w:rsidRDefault="009453BB" w:rsidP="002B5880">
      <w:pPr>
        <w:spacing w:line="360" w:lineRule="auto"/>
        <w:ind w:firstLineChars="200" w:firstLine="420"/>
        <w:jc w:val="both"/>
        <w:rPr>
          <w:rFonts w:ascii="Times New Roman" w:hAnsi="Times New Roman" w:hint="eastAsia"/>
          <w:sz w:val="21"/>
          <w:szCs w:val="21"/>
          <w:lang w:eastAsia="zh-CN"/>
        </w:rPr>
      </w:pPr>
      <w:r w:rsidRPr="009453BB">
        <w:rPr>
          <w:rFonts w:ascii="Times New Roman" w:hAnsi="Times New Roman" w:hint="eastAsia"/>
          <w:sz w:val="21"/>
          <w:szCs w:val="21"/>
          <w:lang w:eastAsia="zh-CN"/>
        </w:rPr>
        <w:t>《中国石油文摘》</w:t>
      </w:r>
    </w:p>
    <w:p w:rsidR="009453BB" w:rsidRPr="009453BB" w:rsidRDefault="009453BB" w:rsidP="002B5880">
      <w:pPr>
        <w:spacing w:line="360" w:lineRule="auto"/>
        <w:ind w:firstLineChars="200" w:firstLine="420"/>
        <w:jc w:val="both"/>
        <w:rPr>
          <w:rFonts w:ascii="Times New Roman" w:hAnsi="Times New Roman" w:hint="eastAsia"/>
          <w:sz w:val="21"/>
          <w:szCs w:val="21"/>
          <w:lang w:eastAsia="zh-CN"/>
        </w:rPr>
      </w:pPr>
      <w:r w:rsidRPr="009453BB">
        <w:rPr>
          <w:rFonts w:ascii="Times New Roman" w:hAnsi="Times New Roman" w:hint="eastAsia"/>
          <w:sz w:val="21"/>
          <w:szCs w:val="21"/>
          <w:lang w:eastAsia="zh-CN"/>
        </w:rPr>
        <w:t xml:space="preserve">Ei Compendex </w:t>
      </w:r>
    </w:p>
    <w:p w:rsidR="009453BB" w:rsidRPr="009453BB" w:rsidRDefault="009453BB" w:rsidP="002B5880">
      <w:pPr>
        <w:spacing w:line="360" w:lineRule="auto"/>
        <w:ind w:firstLineChars="200" w:firstLine="420"/>
        <w:jc w:val="both"/>
        <w:rPr>
          <w:rFonts w:ascii="Times New Roman" w:hAnsi="Times New Roman"/>
          <w:sz w:val="21"/>
          <w:szCs w:val="21"/>
          <w:lang w:eastAsia="zh-CN"/>
        </w:rPr>
      </w:pPr>
    </w:p>
    <w:p w:rsidR="009453BB" w:rsidRPr="009453BB" w:rsidRDefault="009453BB" w:rsidP="002B5880">
      <w:pPr>
        <w:spacing w:line="360" w:lineRule="auto"/>
        <w:ind w:firstLineChars="200" w:firstLine="420"/>
        <w:jc w:val="both"/>
        <w:rPr>
          <w:rFonts w:ascii="Times New Roman" w:hAnsi="Times New Roman" w:hint="eastAsia"/>
          <w:sz w:val="21"/>
          <w:szCs w:val="21"/>
          <w:lang w:eastAsia="zh-CN"/>
        </w:rPr>
      </w:pPr>
      <w:r>
        <w:rPr>
          <w:rFonts w:ascii="Times New Roman" w:hAnsi="Times New Roman" w:hint="eastAsia"/>
          <w:sz w:val="21"/>
          <w:szCs w:val="21"/>
          <w:lang w:eastAsia="zh-CN"/>
        </w:rPr>
        <w:lastRenderedPageBreak/>
        <w:t>美国化学文摘</w:t>
      </w:r>
      <w:r w:rsidRPr="009453BB">
        <w:rPr>
          <w:rFonts w:ascii="Times New Roman" w:hAnsi="Times New Roman" w:hint="eastAsia"/>
          <w:sz w:val="21"/>
          <w:szCs w:val="21"/>
          <w:lang w:eastAsia="zh-CN"/>
        </w:rPr>
        <w:t xml:space="preserve"> </w:t>
      </w:r>
      <w:r w:rsidRPr="009453BB">
        <w:rPr>
          <w:rFonts w:ascii="Times New Roman" w:hAnsi="Times New Roman" w:hint="eastAsia"/>
          <w:sz w:val="21"/>
          <w:szCs w:val="21"/>
          <w:lang w:eastAsia="zh-CN"/>
        </w:rPr>
        <w:t>(CA)</w:t>
      </w:r>
    </w:p>
    <w:p w:rsidR="009453BB" w:rsidRPr="009453BB" w:rsidRDefault="009453BB" w:rsidP="002B5880">
      <w:pPr>
        <w:spacing w:line="360" w:lineRule="auto"/>
        <w:ind w:firstLineChars="200" w:firstLine="420"/>
        <w:jc w:val="both"/>
        <w:rPr>
          <w:rFonts w:ascii="Times New Roman" w:hAnsi="Times New Roman"/>
          <w:sz w:val="21"/>
          <w:szCs w:val="21"/>
          <w:lang w:eastAsia="zh-CN"/>
        </w:rPr>
      </w:pPr>
      <w:r w:rsidRPr="009453BB">
        <w:rPr>
          <w:rFonts w:ascii="Times New Roman" w:hAnsi="Times New Roman" w:hint="eastAsia"/>
          <w:sz w:val="21"/>
          <w:szCs w:val="21"/>
          <w:lang w:eastAsia="zh-CN"/>
        </w:rPr>
        <w:t>Scopus</w:t>
      </w:r>
      <w:r w:rsidRPr="009453BB">
        <w:rPr>
          <w:rFonts w:ascii="Times New Roman" w:hAnsi="Times New Roman" w:hint="eastAsia"/>
          <w:sz w:val="21"/>
          <w:szCs w:val="21"/>
          <w:lang w:eastAsia="zh-CN"/>
        </w:rPr>
        <w:t>数据库</w:t>
      </w:r>
    </w:p>
    <w:p w:rsidR="009453BB" w:rsidRPr="009453BB" w:rsidRDefault="009453BB" w:rsidP="002B5880">
      <w:pPr>
        <w:spacing w:line="360" w:lineRule="auto"/>
        <w:ind w:firstLineChars="200" w:firstLine="420"/>
        <w:jc w:val="both"/>
        <w:rPr>
          <w:rFonts w:ascii="Times New Roman" w:hAnsi="Times New Roman"/>
          <w:sz w:val="21"/>
          <w:szCs w:val="21"/>
          <w:lang w:eastAsia="zh-CN"/>
        </w:rPr>
      </w:pPr>
      <w:r w:rsidRPr="009453BB">
        <w:rPr>
          <w:rFonts w:ascii="Times New Roman" w:hAnsi="Times New Roman" w:hint="eastAsia"/>
          <w:sz w:val="21"/>
          <w:szCs w:val="21"/>
          <w:lang w:eastAsia="zh-CN"/>
        </w:rPr>
        <w:t>美国石油文摘（</w:t>
      </w:r>
      <w:r w:rsidRPr="009453BB">
        <w:rPr>
          <w:rFonts w:ascii="Times New Roman" w:hAnsi="Times New Roman" w:hint="eastAsia"/>
          <w:sz w:val="21"/>
          <w:szCs w:val="21"/>
          <w:lang w:eastAsia="zh-CN"/>
        </w:rPr>
        <w:t>PA</w:t>
      </w:r>
      <w:r w:rsidRPr="009453BB">
        <w:rPr>
          <w:rFonts w:ascii="Times New Roman" w:hAnsi="Times New Roman" w:hint="eastAsia"/>
          <w:sz w:val="21"/>
          <w:szCs w:val="21"/>
          <w:lang w:eastAsia="zh-CN"/>
        </w:rPr>
        <w:t>）</w:t>
      </w:r>
    </w:p>
    <w:p w:rsidR="009453BB" w:rsidRPr="009453BB" w:rsidRDefault="009453BB" w:rsidP="002B5880">
      <w:pPr>
        <w:spacing w:line="360" w:lineRule="auto"/>
        <w:ind w:firstLineChars="200" w:firstLine="420"/>
        <w:jc w:val="both"/>
        <w:rPr>
          <w:rFonts w:ascii="Times New Roman" w:hAnsi="Times New Roman"/>
          <w:sz w:val="21"/>
          <w:szCs w:val="21"/>
          <w:lang w:eastAsia="zh-CN"/>
        </w:rPr>
      </w:pPr>
      <w:r w:rsidRPr="009453BB">
        <w:rPr>
          <w:rFonts w:ascii="Times New Roman" w:hAnsi="Times New Roman" w:hint="eastAsia"/>
          <w:sz w:val="21"/>
          <w:szCs w:val="21"/>
          <w:lang w:eastAsia="zh-CN"/>
        </w:rPr>
        <w:t>日本科学技术振兴机构数据库（</w:t>
      </w:r>
      <w:r w:rsidRPr="009453BB">
        <w:rPr>
          <w:rFonts w:ascii="Times New Roman" w:hAnsi="Times New Roman" w:hint="eastAsia"/>
          <w:sz w:val="21"/>
          <w:szCs w:val="21"/>
          <w:lang w:eastAsia="zh-CN"/>
        </w:rPr>
        <w:t>JST</w:t>
      </w:r>
      <w:r w:rsidRPr="009453BB">
        <w:rPr>
          <w:rFonts w:ascii="Times New Roman" w:hAnsi="Times New Roman" w:hint="eastAsia"/>
          <w:sz w:val="21"/>
          <w:szCs w:val="21"/>
          <w:lang w:eastAsia="zh-CN"/>
        </w:rPr>
        <w:t>）</w:t>
      </w:r>
    </w:p>
    <w:p w:rsidR="009453BB" w:rsidRPr="009453BB" w:rsidRDefault="009453BB" w:rsidP="002B5880">
      <w:pPr>
        <w:spacing w:line="360" w:lineRule="auto"/>
        <w:ind w:firstLineChars="200" w:firstLine="420"/>
        <w:jc w:val="both"/>
        <w:rPr>
          <w:rFonts w:ascii="Times New Roman" w:hAnsi="Times New Roman"/>
          <w:sz w:val="21"/>
          <w:szCs w:val="21"/>
          <w:lang w:eastAsia="zh-CN"/>
        </w:rPr>
      </w:pPr>
      <w:r w:rsidRPr="009453BB">
        <w:rPr>
          <w:rFonts w:ascii="Times New Roman" w:hAnsi="Times New Roman" w:hint="eastAsia"/>
          <w:sz w:val="21"/>
          <w:szCs w:val="21"/>
          <w:lang w:eastAsia="zh-CN"/>
        </w:rPr>
        <w:t>中国科技期刊卓越行动计划梯队期刊</w:t>
      </w:r>
    </w:p>
    <w:p w:rsidR="00C2283D" w:rsidRDefault="00052E71" w:rsidP="002B5880">
      <w:pPr>
        <w:spacing w:line="360" w:lineRule="auto"/>
        <w:ind w:firstLineChars="213" w:firstLine="447"/>
        <w:jc w:val="both"/>
        <w:rPr>
          <w:rFonts w:ascii="Times New Roman" w:hint="eastAsia"/>
          <w:sz w:val="21"/>
          <w:szCs w:val="21"/>
          <w:lang w:eastAsia="zh-CN"/>
        </w:rPr>
      </w:pPr>
      <w:r w:rsidRPr="00936F0B">
        <w:rPr>
          <w:rFonts w:ascii="Times New Roman" w:hAnsi="Times New Roman"/>
          <w:sz w:val="21"/>
          <w:szCs w:val="21"/>
          <w:lang w:eastAsia="zh-CN"/>
        </w:rPr>
        <w:t>综上所述，本刊是一份以报道中国天然气工业上中下游科技成果</w:t>
      </w:r>
      <w:r w:rsidR="00C2283D" w:rsidRPr="00936F0B">
        <w:rPr>
          <w:rFonts w:ascii="Times New Roman" w:hAnsi="Times New Roman"/>
          <w:sz w:val="21"/>
          <w:szCs w:val="21"/>
          <w:lang w:eastAsia="zh-CN"/>
        </w:rPr>
        <w:t>为特</w:t>
      </w:r>
      <w:r w:rsidR="00C2283D" w:rsidRPr="00936F0B">
        <w:rPr>
          <w:rFonts w:ascii="Times New Roman"/>
          <w:sz w:val="21"/>
          <w:szCs w:val="21"/>
          <w:lang w:eastAsia="zh-CN"/>
        </w:rPr>
        <w:t>色的、屡获殊荣的、突出应用技术的综合性科技月刊，拥有行业权威性和影响力。</w:t>
      </w:r>
    </w:p>
    <w:p w:rsidR="00C553F2" w:rsidRPr="00936F0B" w:rsidRDefault="00C553F2" w:rsidP="002B5880">
      <w:pPr>
        <w:spacing w:line="360" w:lineRule="auto"/>
        <w:ind w:firstLineChars="213" w:firstLine="447"/>
        <w:jc w:val="both"/>
        <w:rPr>
          <w:rFonts w:ascii="Times New Roman" w:hAnsi="Times New Roman"/>
          <w:sz w:val="21"/>
          <w:szCs w:val="21"/>
          <w:lang w:eastAsia="zh-CN"/>
        </w:rPr>
      </w:pPr>
    </w:p>
    <w:p w:rsidR="00C2283D" w:rsidRPr="006155FF" w:rsidRDefault="006155FF" w:rsidP="002B5880">
      <w:pPr>
        <w:spacing w:line="360" w:lineRule="auto"/>
        <w:jc w:val="both"/>
        <w:rPr>
          <w:rFonts w:ascii="黑体" w:eastAsia="黑体" w:hAnsi="黑体" w:cs="黑体" w:hint="eastAsia"/>
          <w:sz w:val="28"/>
          <w:szCs w:val="28"/>
          <w:lang w:eastAsia="zh-CN"/>
        </w:rPr>
      </w:pPr>
      <w:r w:rsidRPr="006155FF">
        <w:rPr>
          <w:rFonts w:ascii="黑体" w:eastAsia="黑体" w:hAnsi="黑体" w:cs="黑体" w:hint="eastAsia"/>
          <w:sz w:val="28"/>
          <w:szCs w:val="28"/>
          <w:lang w:eastAsia="zh-CN"/>
        </w:rPr>
        <w:t>二、</w:t>
      </w:r>
      <w:r w:rsidR="00442999" w:rsidRPr="006155FF">
        <w:rPr>
          <w:rFonts w:ascii="黑体" w:eastAsia="黑体" w:hAnsi="黑体" w:cs="黑体" w:hint="eastAsia"/>
          <w:sz w:val="28"/>
          <w:szCs w:val="28"/>
          <w:lang w:eastAsia="zh-CN"/>
        </w:rPr>
        <w:t>本刊</w:t>
      </w:r>
      <w:r w:rsidR="00320E92" w:rsidRPr="006155FF">
        <w:rPr>
          <w:rFonts w:ascii="黑体" w:eastAsia="黑体" w:hAnsi="黑体" w:cs="黑体" w:hint="eastAsia"/>
          <w:sz w:val="28"/>
          <w:szCs w:val="28"/>
          <w:lang w:eastAsia="zh-CN"/>
        </w:rPr>
        <w:t>的</w:t>
      </w:r>
      <w:r w:rsidR="002B5880">
        <w:rPr>
          <w:rFonts w:ascii="黑体" w:eastAsia="黑体" w:hAnsi="黑体" w:cs="黑体" w:hint="eastAsia"/>
          <w:sz w:val="28"/>
          <w:szCs w:val="28"/>
          <w:lang w:eastAsia="zh-CN"/>
        </w:rPr>
        <w:t>发行范围</w:t>
      </w:r>
    </w:p>
    <w:p w:rsidR="00052E71" w:rsidRPr="00936F0B" w:rsidRDefault="00052E71" w:rsidP="002B5880">
      <w:pPr>
        <w:spacing w:line="360" w:lineRule="auto"/>
        <w:jc w:val="both"/>
        <w:rPr>
          <w:rFonts w:ascii="Times New Roman" w:hAnsi="Times New Roman"/>
          <w:sz w:val="21"/>
          <w:szCs w:val="21"/>
        </w:rPr>
      </w:pPr>
      <w:r w:rsidRPr="00936F0B">
        <w:rPr>
          <w:rFonts w:ascii="Times New Roman"/>
          <w:sz w:val="21"/>
          <w:szCs w:val="21"/>
        </w:rPr>
        <w:t>据不完全统计，本刊纸质期刊发行遍及国内所有大中小型气田</w:t>
      </w:r>
      <w:r w:rsidR="00E5302E" w:rsidRPr="00936F0B">
        <w:rPr>
          <w:rFonts w:ascii="Times New Roman"/>
          <w:sz w:val="21"/>
          <w:szCs w:val="21"/>
        </w:rPr>
        <w:t>和相关科研院所、大专院校</w:t>
      </w:r>
      <w:r w:rsidRPr="00936F0B">
        <w:rPr>
          <w:rFonts w:ascii="Times New Roman"/>
          <w:sz w:val="21"/>
          <w:szCs w:val="21"/>
        </w:rPr>
        <w:t>；电子版机构用户分布在</w:t>
      </w:r>
      <w:r w:rsidRPr="00936F0B">
        <w:rPr>
          <w:rFonts w:ascii="Times New Roman" w:hAnsi="Times New Roman"/>
          <w:sz w:val="21"/>
          <w:szCs w:val="21"/>
        </w:rPr>
        <w:t>25</w:t>
      </w:r>
      <w:r w:rsidRPr="00936F0B">
        <w:rPr>
          <w:rFonts w:ascii="Times New Roman"/>
          <w:sz w:val="21"/>
          <w:szCs w:val="21"/>
        </w:rPr>
        <w:t>个国家和地区、个人用户分布在</w:t>
      </w:r>
      <w:r w:rsidRPr="00936F0B">
        <w:rPr>
          <w:rFonts w:ascii="Times New Roman" w:hAnsi="Times New Roman"/>
          <w:sz w:val="21"/>
          <w:szCs w:val="21"/>
        </w:rPr>
        <w:t>29</w:t>
      </w:r>
      <w:r w:rsidRPr="00936F0B">
        <w:rPr>
          <w:rFonts w:ascii="Times New Roman"/>
          <w:sz w:val="21"/>
          <w:szCs w:val="21"/>
        </w:rPr>
        <w:t>个国家和地区。</w:t>
      </w:r>
    </w:p>
    <w:p w:rsidR="00C553F2" w:rsidRPr="00936F0B" w:rsidRDefault="00C553F2" w:rsidP="009453BB">
      <w:pPr>
        <w:spacing w:line="360" w:lineRule="auto"/>
        <w:rPr>
          <w:rFonts w:ascii="Times New Roman" w:hAnsi="Times New Roman" w:hint="eastAsia"/>
          <w:sz w:val="21"/>
          <w:szCs w:val="21"/>
          <w:lang w:eastAsia="zh-CN"/>
        </w:rPr>
      </w:pPr>
    </w:p>
    <w:p w:rsidR="00C2283D" w:rsidRPr="006155FF" w:rsidRDefault="00320E92" w:rsidP="009453BB">
      <w:pPr>
        <w:spacing w:line="360" w:lineRule="auto"/>
        <w:rPr>
          <w:rFonts w:ascii="黑体" w:eastAsia="黑体" w:hAnsi="黑体" w:cs="黑体"/>
          <w:sz w:val="28"/>
          <w:szCs w:val="28"/>
          <w:lang w:eastAsia="zh-CN"/>
        </w:rPr>
      </w:pPr>
      <w:r w:rsidRPr="006155FF">
        <w:rPr>
          <w:rFonts w:ascii="黑体" w:eastAsia="黑体" w:hAnsi="黑体" w:cs="黑体" w:hint="eastAsia"/>
          <w:sz w:val="28"/>
          <w:szCs w:val="28"/>
          <w:lang w:eastAsia="zh-CN"/>
        </w:rPr>
        <w:t>三</w:t>
      </w:r>
      <w:r w:rsidR="00C2283D" w:rsidRPr="006155FF">
        <w:rPr>
          <w:rFonts w:ascii="黑体" w:eastAsia="黑体" w:hAnsi="黑体" w:cs="黑体" w:hint="eastAsia"/>
          <w:sz w:val="28"/>
          <w:szCs w:val="28"/>
          <w:lang w:eastAsia="zh-CN"/>
        </w:rPr>
        <w:t>、</w:t>
      </w:r>
      <w:r w:rsidR="00442999" w:rsidRPr="006155FF">
        <w:rPr>
          <w:rFonts w:ascii="黑体" w:eastAsia="黑体" w:hAnsi="黑体" w:cs="黑体" w:hint="eastAsia"/>
          <w:sz w:val="28"/>
          <w:szCs w:val="28"/>
          <w:lang w:eastAsia="zh-CN"/>
        </w:rPr>
        <w:t>本刊</w:t>
      </w:r>
      <w:r w:rsidR="00C2283D" w:rsidRPr="006155FF">
        <w:rPr>
          <w:rFonts w:ascii="黑体" w:eastAsia="黑体" w:hAnsi="黑体" w:cs="黑体" w:hint="eastAsia"/>
          <w:sz w:val="28"/>
          <w:szCs w:val="28"/>
          <w:lang w:eastAsia="zh-CN"/>
        </w:rPr>
        <w:t>需要什么样的</w:t>
      </w:r>
      <w:r w:rsidR="00044164">
        <w:rPr>
          <w:rFonts w:ascii="黑体" w:eastAsia="黑体" w:hAnsi="黑体" w:cs="黑体" w:hint="eastAsia"/>
          <w:sz w:val="28"/>
          <w:szCs w:val="28"/>
          <w:lang w:eastAsia="zh-CN"/>
        </w:rPr>
        <w:t>稿件</w:t>
      </w:r>
    </w:p>
    <w:p w:rsidR="00C2283D" w:rsidRPr="00936F0B" w:rsidRDefault="00C2283D" w:rsidP="002B5880">
      <w:pPr>
        <w:spacing w:line="360" w:lineRule="auto"/>
        <w:jc w:val="both"/>
        <w:rPr>
          <w:rFonts w:ascii="Times New Roman" w:hAnsi="Times New Roman"/>
          <w:sz w:val="21"/>
          <w:szCs w:val="21"/>
        </w:rPr>
      </w:pPr>
      <w:r w:rsidRPr="00936F0B">
        <w:rPr>
          <w:rFonts w:ascii="Times New Roman"/>
          <w:sz w:val="21"/>
          <w:szCs w:val="21"/>
        </w:rPr>
        <w:t>本刊</w:t>
      </w:r>
      <w:r w:rsidR="00602AC5" w:rsidRPr="00936F0B">
        <w:rPr>
          <w:rFonts w:ascii="Times New Roman"/>
          <w:sz w:val="21"/>
          <w:szCs w:val="21"/>
        </w:rPr>
        <w:t>主要报道</w:t>
      </w:r>
      <w:r w:rsidRPr="00936F0B">
        <w:rPr>
          <w:rFonts w:ascii="Times New Roman"/>
          <w:sz w:val="21"/>
          <w:szCs w:val="21"/>
        </w:rPr>
        <w:t>包括中石油、中石化、中海油三大公司等在内的各大天然气生产、科研单位</w:t>
      </w:r>
      <w:r w:rsidR="00602AC5" w:rsidRPr="00936F0B">
        <w:rPr>
          <w:rFonts w:ascii="Times New Roman"/>
          <w:sz w:val="21"/>
          <w:szCs w:val="21"/>
        </w:rPr>
        <w:t>的科研成果</w:t>
      </w:r>
      <w:r w:rsidRPr="00936F0B">
        <w:rPr>
          <w:rFonts w:ascii="Times New Roman"/>
          <w:sz w:val="21"/>
          <w:szCs w:val="21"/>
        </w:rPr>
        <w:t>，关注行业重点、热点、难点，注重</w:t>
      </w:r>
      <w:r w:rsidR="004A4B20" w:rsidRPr="00936F0B">
        <w:rPr>
          <w:rFonts w:ascii="Times New Roman"/>
          <w:sz w:val="21"/>
          <w:szCs w:val="21"/>
        </w:rPr>
        <w:t>原创性和新颖</w:t>
      </w:r>
      <w:r w:rsidRPr="00936F0B">
        <w:rPr>
          <w:rFonts w:ascii="Times New Roman"/>
          <w:sz w:val="21"/>
          <w:szCs w:val="21"/>
        </w:rPr>
        <w:t>性，及时报道中国天然气工业在勘探、开发、钻井、集输、加工、安全、环保、营销、管理以及新能源等方面的</w:t>
      </w:r>
      <w:r w:rsidRPr="00936F0B">
        <w:rPr>
          <w:rFonts w:ascii="Times New Roman" w:hAnsi="Times New Roman"/>
          <w:sz w:val="21"/>
          <w:szCs w:val="21"/>
        </w:rPr>
        <w:t>12</w:t>
      </w:r>
      <w:r w:rsidRPr="00936F0B">
        <w:rPr>
          <w:rFonts w:ascii="Times New Roman"/>
          <w:sz w:val="21"/>
          <w:szCs w:val="21"/>
        </w:rPr>
        <w:t>个新：新理论、新进展、新认识、新观点、新领域、新技术、新工艺、新产品、新工具、新建议、新评价、新方案，全面反映中国天然气工业的科技进步与成就，并</w:t>
      </w:r>
      <w:r w:rsidR="004A4B20" w:rsidRPr="00936F0B">
        <w:rPr>
          <w:rFonts w:ascii="Times New Roman"/>
          <w:sz w:val="21"/>
          <w:szCs w:val="21"/>
        </w:rPr>
        <w:t>力求</w:t>
      </w:r>
      <w:r w:rsidRPr="00936F0B">
        <w:rPr>
          <w:rFonts w:ascii="Times New Roman"/>
          <w:sz w:val="21"/>
          <w:szCs w:val="21"/>
        </w:rPr>
        <w:t>处理好理论与实践、应用与研究、重点与一般、普及与提高、国内与国外、院校与生产科研一线等的关系。所采纳的</w:t>
      </w:r>
      <w:r w:rsidR="00044164">
        <w:rPr>
          <w:rFonts w:ascii="Times New Roman"/>
          <w:sz w:val="21"/>
          <w:szCs w:val="21"/>
        </w:rPr>
        <w:t>稿件</w:t>
      </w:r>
      <w:r w:rsidRPr="00936F0B">
        <w:rPr>
          <w:rFonts w:ascii="Times New Roman"/>
          <w:sz w:val="21"/>
          <w:szCs w:val="21"/>
        </w:rPr>
        <w:t>有以下特点：</w:t>
      </w:r>
    </w:p>
    <w:p w:rsidR="00C2283D" w:rsidRPr="00936F0B" w:rsidRDefault="00C2283D" w:rsidP="002B5880">
      <w:pPr>
        <w:spacing w:line="360" w:lineRule="auto"/>
        <w:ind w:firstLineChars="213" w:firstLine="447"/>
        <w:jc w:val="both"/>
        <w:rPr>
          <w:rFonts w:ascii="Times New Roman" w:hAnsi="Times New Roman"/>
          <w:sz w:val="21"/>
          <w:szCs w:val="21"/>
          <w:lang w:eastAsia="zh-CN"/>
        </w:rPr>
      </w:pPr>
      <w:r w:rsidRPr="00936F0B">
        <w:rPr>
          <w:rFonts w:ascii="Times New Roman" w:hAnsi="Times New Roman"/>
          <w:sz w:val="21"/>
          <w:szCs w:val="21"/>
          <w:lang w:eastAsia="zh-CN"/>
        </w:rPr>
        <w:t>1</w:t>
      </w:r>
      <w:r w:rsidRPr="00936F0B">
        <w:rPr>
          <w:rFonts w:ascii="Times New Roman"/>
          <w:sz w:val="21"/>
          <w:szCs w:val="21"/>
          <w:lang w:eastAsia="zh-CN"/>
        </w:rPr>
        <w:t>）选题具前瞻性，研究具新颖性，观点具指导性，技术具实用性。</w:t>
      </w:r>
    </w:p>
    <w:p w:rsidR="00C2283D" w:rsidRPr="00936F0B" w:rsidRDefault="00C2283D" w:rsidP="002B5880">
      <w:pPr>
        <w:spacing w:line="360" w:lineRule="auto"/>
        <w:ind w:firstLineChars="213" w:firstLine="447"/>
        <w:jc w:val="both"/>
        <w:rPr>
          <w:rFonts w:ascii="Times New Roman" w:hAnsi="Times New Roman"/>
          <w:sz w:val="21"/>
          <w:szCs w:val="21"/>
          <w:lang w:eastAsia="zh-CN"/>
        </w:rPr>
      </w:pPr>
      <w:r w:rsidRPr="00936F0B">
        <w:rPr>
          <w:rFonts w:ascii="Times New Roman" w:hAnsi="Times New Roman"/>
          <w:sz w:val="21"/>
          <w:szCs w:val="21"/>
          <w:lang w:eastAsia="zh-CN"/>
        </w:rPr>
        <w:t>2</w:t>
      </w:r>
      <w:r w:rsidRPr="00936F0B">
        <w:rPr>
          <w:rFonts w:ascii="Times New Roman"/>
          <w:sz w:val="21"/>
          <w:szCs w:val="21"/>
          <w:lang w:eastAsia="zh-CN"/>
        </w:rPr>
        <w:t>）报道范围主要围绕我国各天然气主产区，以及海外天然气合作项目，兼顾天然气勘探新区。</w:t>
      </w:r>
    </w:p>
    <w:p w:rsidR="00C2283D" w:rsidRPr="00936F0B" w:rsidRDefault="00C2283D" w:rsidP="002B5880">
      <w:pPr>
        <w:spacing w:line="360" w:lineRule="auto"/>
        <w:ind w:firstLineChars="213" w:firstLine="447"/>
        <w:jc w:val="both"/>
        <w:rPr>
          <w:rFonts w:ascii="Times New Roman" w:hAnsi="Times New Roman"/>
          <w:sz w:val="21"/>
          <w:szCs w:val="21"/>
        </w:rPr>
      </w:pPr>
      <w:r w:rsidRPr="00936F0B">
        <w:rPr>
          <w:rFonts w:ascii="Times New Roman" w:hAnsi="Times New Roman"/>
          <w:sz w:val="21"/>
          <w:szCs w:val="21"/>
          <w:lang w:eastAsia="zh-CN"/>
        </w:rPr>
        <w:t>3</w:t>
      </w:r>
      <w:r w:rsidRPr="00936F0B">
        <w:rPr>
          <w:rFonts w:ascii="Times New Roman"/>
          <w:sz w:val="21"/>
          <w:szCs w:val="21"/>
          <w:lang w:eastAsia="zh-CN"/>
        </w:rPr>
        <w:t>）本刊</w:t>
      </w:r>
      <w:r w:rsidR="00602AC5" w:rsidRPr="00044164">
        <w:rPr>
          <w:rFonts w:ascii="Times New Roman"/>
          <w:sz w:val="21"/>
          <w:szCs w:val="21"/>
          <w:lang w:eastAsia="zh-CN"/>
        </w:rPr>
        <w:t>既</w:t>
      </w:r>
      <w:r w:rsidRPr="00044164">
        <w:rPr>
          <w:rFonts w:ascii="Times New Roman"/>
          <w:sz w:val="21"/>
          <w:szCs w:val="21"/>
          <w:lang w:eastAsia="zh-CN"/>
        </w:rPr>
        <w:t>报道常规气藏，同时</w:t>
      </w:r>
      <w:r w:rsidR="00602AC5" w:rsidRPr="00044164">
        <w:rPr>
          <w:rFonts w:ascii="Times New Roman"/>
          <w:sz w:val="21"/>
          <w:szCs w:val="21"/>
          <w:lang w:eastAsia="zh-CN"/>
        </w:rPr>
        <w:t>也</w:t>
      </w:r>
      <w:r w:rsidRPr="00044164">
        <w:rPr>
          <w:rFonts w:ascii="Times New Roman"/>
          <w:sz w:val="21"/>
          <w:szCs w:val="21"/>
          <w:lang w:eastAsia="zh-CN"/>
        </w:rPr>
        <w:t>关注煤层气、页岩气、致密砂岩气、天然气水合物、生物质能源等非常规天然气及新能源领域。</w:t>
      </w:r>
      <w:r w:rsidRPr="00044164">
        <w:rPr>
          <w:rFonts w:ascii="Times New Roman"/>
          <w:sz w:val="21"/>
          <w:szCs w:val="21"/>
        </w:rPr>
        <w:t>关注天然气综合地质研究、地球物理勘探和地球物理测井新技术，欠平衡钻井技术、气体钻井技术、水平井钻井技术、控压钻井技术、井工厂技术，气田高效开发、老气田增</w:t>
      </w:r>
      <w:r w:rsidRPr="00936F0B">
        <w:rPr>
          <w:rFonts w:ascii="Times New Roman"/>
          <w:sz w:val="21"/>
          <w:szCs w:val="21"/>
        </w:rPr>
        <w:t>产、</w:t>
      </w:r>
      <w:r w:rsidR="00602AC5" w:rsidRPr="00936F0B">
        <w:rPr>
          <w:rFonts w:ascii="Times New Roman"/>
          <w:sz w:val="21"/>
          <w:szCs w:val="21"/>
        </w:rPr>
        <w:t>出水气藏治理、</w:t>
      </w:r>
      <w:r w:rsidRPr="00936F0B">
        <w:rPr>
          <w:rFonts w:ascii="Times New Roman"/>
          <w:sz w:val="21"/>
          <w:szCs w:val="21"/>
        </w:rPr>
        <w:t>提高天然气采收率技术，重大输气管道建设工程项目、城市燃气、储气库建设，液化天然气（</w:t>
      </w:r>
      <w:r w:rsidRPr="00936F0B">
        <w:rPr>
          <w:rFonts w:ascii="Times New Roman" w:hAnsi="Times New Roman"/>
          <w:sz w:val="21"/>
          <w:szCs w:val="21"/>
        </w:rPr>
        <w:t>LNG</w:t>
      </w:r>
      <w:r w:rsidRPr="00936F0B">
        <w:rPr>
          <w:rFonts w:ascii="Times New Roman"/>
          <w:sz w:val="21"/>
          <w:szCs w:val="21"/>
        </w:rPr>
        <w:t>）、压缩天然气（</w:t>
      </w:r>
      <w:r w:rsidRPr="00936F0B">
        <w:rPr>
          <w:rFonts w:ascii="Times New Roman" w:hAnsi="Times New Roman"/>
          <w:sz w:val="21"/>
          <w:szCs w:val="21"/>
        </w:rPr>
        <w:t>CNG</w:t>
      </w:r>
      <w:r w:rsidRPr="00936F0B">
        <w:rPr>
          <w:rFonts w:ascii="Times New Roman"/>
          <w:sz w:val="21"/>
          <w:szCs w:val="21"/>
        </w:rPr>
        <w:t>）、液化石油气（</w:t>
      </w:r>
      <w:r w:rsidRPr="00936F0B">
        <w:rPr>
          <w:rFonts w:ascii="Times New Roman" w:hAnsi="Times New Roman"/>
          <w:sz w:val="21"/>
          <w:szCs w:val="21"/>
        </w:rPr>
        <w:t>LPG</w:t>
      </w:r>
      <w:r w:rsidRPr="00936F0B">
        <w:rPr>
          <w:rFonts w:ascii="Times New Roman"/>
          <w:sz w:val="21"/>
          <w:szCs w:val="21"/>
        </w:rPr>
        <w:t>），天然气安全环保，天然气营销和管理，清洁燃料汽车等主题。</w:t>
      </w:r>
    </w:p>
    <w:p w:rsidR="00C2283D" w:rsidRPr="0086517B" w:rsidRDefault="00C2283D" w:rsidP="002B5880">
      <w:pPr>
        <w:spacing w:line="360" w:lineRule="auto"/>
        <w:ind w:firstLineChars="213" w:firstLine="449"/>
        <w:jc w:val="both"/>
        <w:rPr>
          <w:rFonts w:ascii="Times New Roman" w:hAnsi="宋体"/>
          <w:b/>
          <w:color w:val="FF0000"/>
          <w:sz w:val="21"/>
          <w:szCs w:val="21"/>
          <w:lang w:eastAsia="zh-CN"/>
        </w:rPr>
      </w:pPr>
      <w:r w:rsidRPr="00044164">
        <w:rPr>
          <w:rFonts w:ascii="Times New Roman" w:hAnsi="Times New Roman"/>
          <w:b/>
          <w:sz w:val="21"/>
          <w:szCs w:val="21"/>
          <w:lang w:eastAsia="zh-CN"/>
        </w:rPr>
        <w:t>4</w:t>
      </w:r>
      <w:r w:rsidRPr="00044164">
        <w:rPr>
          <w:rFonts w:ascii="Times New Roman"/>
          <w:b/>
          <w:sz w:val="21"/>
          <w:szCs w:val="21"/>
          <w:lang w:eastAsia="zh-CN"/>
        </w:rPr>
        <w:t>）</w:t>
      </w:r>
      <w:r w:rsidR="00044164" w:rsidRPr="0086517B">
        <w:rPr>
          <w:rFonts w:ascii="Times New Roman" w:hAnsi="宋体" w:hint="eastAsia"/>
          <w:b/>
          <w:color w:val="FF0000"/>
          <w:sz w:val="21"/>
          <w:szCs w:val="21"/>
          <w:lang w:eastAsia="zh-CN"/>
        </w:rPr>
        <w:t>特别提醒：本刊不刊登</w:t>
      </w:r>
      <w:r w:rsidRPr="0086517B">
        <w:rPr>
          <w:rFonts w:ascii="Times New Roman" w:hAnsi="宋体"/>
          <w:b/>
          <w:color w:val="FF0000"/>
          <w:sz w:val="21"/>
          <w:szCs w:val="21"/>
          <w:lang w:eastAsia="zh-CN"/>
        </w:rPr>
        <w:t>纯油藏、纯理论研究</w:t>
      </w:r>
      <w:r w:rsidR="00044164" w:rsidRPr="0086517B">
        <w:rPr>
          <w:rFonts w:ascii="Times New Roman" w:hAnsi="宋体" w:hint="eastAsia"/>
          <w:b/>
          <w:color w:val="FF0000"/>
          <w:sz w:val="21"/>
          <w:szCs w:val="21"/>
          <w:lang w:eastAsia="zh-CN"/>
        </w:rPr>
        <w:t>以及技术</w:t>
      </w:r>
      <w:r w:rsidRPr="0086517B">
        <w:rPr>
          <w:rFonts w:ascii="Times New Roman" w:hAnsi="宋体"/>
          <w:b/>
          <w:color w:val="FF0000"/>
          <w:sz w:val="21"/>
          <w:szCs w:val="21"/>
          <w:lang w:eastAsia="zh-CN"/>
        </w:rPr>
        <w:t>方法无创新、</w:t>
      </w:r>
      <w:r w:rsidR="00FA448D" w:rsidRPr="0086517B">
        <w:rPr>
          <w:rFonts w:ascii="Times New Roman" w:hAnsi="宋体"/>
          <w:b/>
          <w:color w:val="FF0000"/>
          <w:sz w:val="21"/>
          <w:szCs w:val="21"/>
          <w:lang w:eastAsia="zh-CN"/>
        </w:rPr>
        <w:t>研究</w:t>
      </w:r>
      <w:r w:rsidRPr="0086517B">
        <w:rPr>
          <w:rFonts w:ascii="Times New Roman" w:hAnsi="宋体"/>
          <w:b/>
          <w:color w:val="FF0000"/>
          <w:sz w:val="21"/>
          <w:szCs w:val="21"/>
          <w:lang w:eastAsia="zh-CN"/>
        </w:rPr>
        <w:t>成果无亮点</w:t>
      </w:r>
      <w:r w:rsidR="00FA448D" w:rsidRPr="0086517B">
        <w:rPr>
          <w:rFonts w:ascii="Times New Roman" w:hAnsi="宋体"/>
          <w:b/>
          <w:color w:val="FF0000"/>
          <w:sz w:val="21"/>
          <w:szCs w:val="21"/>
          <w:lang w:eastAsia="zh-CN"/>
        </w:rPr>
        <w:t>、</w:t>
      </w:r>
      <w:r w:rsidR="00044164" w:rsidRPr="0086517B">
        <w:rPr>
          <w:rFonts w:ascii="Times New Roman" w:hAnsi="宋体" w:hint="eastAsia"/>
          <w:b/>
          <w:color w:val="FF0000"/>
          <w:sz w:val="21"/>
          <w:szCs w:val="21"/>
          <w:lang w:eastAsia="zh-CN"/>
        </w:rPr>
        <w:t>前人已发表过的、</w:t>
      </w:r>
      <w:r w:rsidRPr="0086517B">
        <w:rPr>
          <w:rFonts w:ascii="Times New Roman" w:hAnsi="宋体"/>
          <w:b/>
          <w:color w:val="FF0000"/>
          <w:sz w:val="21"/>
          <w:szCs w:val="21"/>
          <w:lang w:eastAsia="zh-CN"/>
        </w:rPr>
        <w:t>不能给人以启</w:t>
      </w:r>
      <w:r w:rsidR="00FA448D" w:rsidRPr="0086517B">
        <w:rPr>
          <w:rFonts w:ascii="Times New Roman" w:hAnsi="宋体"/>
          <w:b/>
          <w:color w:val="FF0000"/>
          <w:sz w:val="21"/>
          <w:szCs w:val="21"/>
          <w:lang w:eastAsia="zh-CN"/>
        </w:rPr>
        <w:t>发</w:t>
      </w:r>
      <w:r w:rsidR="00044164" w:rsidRPr="0086517B">
        <w:rPr>
          <w:rFonts w:ascii="Times New Roman" w:hAnsi="宋体"/>
          <w:b/>
          <w:color w:val="FF0000"/>
          <w:sz w:val="21"/>
          <w:szCs w:val="21"/>
          <w:lang w:eastAsia="zh-CN"/>
        </w:rPr>
        <w:t>的稿件</w:t>
      </w:r>
      <w:r w:rsidRPr="0086517B">
        <w:rPr>
          <w:rFonts w:ascii="Times New Roman" w:hAnsi="宋体"/>
          <w:b/>
          <w:color w:val="FF0000"/>
          <w:sz w:val="21"/>
          <w:szCs w:val="21"/>
          <w:lang w:eastAsia="zh-CN"/>
        </w:rPr>
        <w:t>。</w:t>
      </w:r>
    </w:p>
    <w:p w:rsidR="00C2283D" w:rsidRPr="00936F0B" w:rsidRDefault="00C2283D" w:rsidP="002B5880">
      <w:pPr>
        <w:spacing w:line="360" w:lineRule="auto"/>
        <w:ind w:firstLineChars="213" w:firstLine="447"/>
        <w:jc w:val="both"/>
        <w:rPr>
          <w:rFonts w:hint="eastAsia"/>
          <w:sz w:val="21"/>
          <w:szCs w:val="21"/>
          <w:lang w:eastAsia="zh-CN"/>
        </w:rPr>
      </w:pPr>
      <w:r w:rsidRPr="00044164">
        <w:rPr>
          <w:rFonts w:ascii="Times New Roman" w:hAnsi="Times New Roman"/>
          <w:sz w:val="21"/>
          <w:szCs w:val="21"/>
          <w:lang w:eastAsia="zh-CN"/>
        </w:rPr>
        <w:t>5</w:t>
      </w:r>
      <w:r w:rsidRPr="00044164">
        <w:rPr>
          <w:rFonts w:ascii="Times New Roman"/>
          <w:sz w:val="21"/>
          <w:szCs w:val="21"/>
          <w:lang w:eastAsia="zh-CN"/>
        </w:rPr>
        <w:t>）</w:t>
      </w:r>
      <w:r w:rsidRPr="00936F0B">
        <w:rPr>
          <w:rFonts w:hint="eastAsia"/>
          <w:sz w:val="21"/>
          <w:szCs w:val="21"/>
          <w:lang w:eastAsia="zh-CN"/>
        </w:rPr>
        <w:t>审稿通过，同等条件下，</w:t>
      </w:r>
      <w:r w:rsidR="00044164">
        <w:rPr>
          <w:rFonts w:hint="eastAsia"/>
          <w:sz w:val="21"/>
          <w:szCs w:val="21"/>
          <w:lang w:eastAsia="zh-CN"/>
        </w:rPr>
        <w:t>重大科研成果和高技术职称者的稿件优先。</w:t>
      </w:r>
      <w:r w:rsidRPr="00936F0B">
        <w:rPr>
          <w:rFonts w:hint="eastAsia"/>
          <w:sz w:val="21"/>
          <w:szCs w:val="21"/>
          <w:lang w:eastAsia="zh-CN"/>
        </w:rPr>
        <w:t>国家科技重大专项、国家科技攻关项目、</w:t>
      </w:r>
      <w:r w:rsidRPr="00936F0B">
        <w:rPr>
          <w:rFonts w:ascii="Times New Roman" w:hAnsi="Times New Roman"/>
          <w:sz w:val="21"/>
          <w:szCs w:val="21"/>
          <w:lang w:eastAsia="zh-CN"/>
        </w:rPr>
        <w:t>973</w:t>
      </w:r>
      <w:r w:rsidRPr="00936F0B">
        <w:rPr>
          <w:rFonts w:ascii="Times New Roman"/>
          <w:sz w:val="21"/>
          <w:szCs w:val="21"/>
          <w:lang w:eastAsia="zh-CN"/>
        </w:rPr>
        <w:t>计划</w:t>
      </w:r>
      <w:r w:rsidR="00BF1F61" w:rsidRPr="00936F0B">
        <w:rPr>
          <w:rFonts w:ascii="Times New Roman"/>
          <w:sz w:val="21"/>
          <w:szCs w:val="21"/>
          <w:lang w:eastAsia="zh-CN"/>
        </w:rPr>
        <w:t>项目</w:t>
      </w:r>
      <w:r w:rsidRPr="00936F0B">
        <w:rPr>
          <w:rFonts w:ascii="Times New Roman"/>
          <w:sz w:val="21"/>
          <w:szCs w:val="21"/>
          <w:lang w:eastAsia="zh-CN"/>
        </w:rPr>
        <w:t>、</w:t>
      </w:r>
      <w:r w:rsidRPr="00936F0B">
        <w:rPr>
          <w:rFonts w:ascii="Times New Roman" w:hAnsi="Times New Roman"/>
          <w:sz w:val="21"/>
          <w:szCs w:val="21"/>
          <w:lang w:eastAsia="zh-CN"/>
        </w:rPr>
        <w:t>863</w:t>
      </w:r>
      <w:r w:rsidRPr="00936F0B">
        <w:rPr>
          <w:rFonts w:ascii="Times New Roman"/>
          <w:sz w:val="21"/>
          <w:szCs w:val="21"/>
          <w:lang w:eastAsia="zh-CN"/>
        </w:rPr>
        <w:t>计划</w:t>
      </w:r>
      <w:r w:rsidR="00BF1F61" w:rsidRPr="00936F0B">
        <w:rPr>
          <w:rFonts w:ascii="Times New Roman"/>
          <w:sz w:val="21"/>
          <w:szCs w:val="21"/>
          <w:lang w:eastAsia="zh-CN"/>
        </w:rPr>
        <w:t>项目</w:t>
      </w:r>
      <w:r w:rsidRPr="00936F0B">
        <w:rPr>
          <w:rFonts w:ascii="Times New Roman"/>
          <w:sz w:val="21"/>
          <w:szCs w:val="21"/>
          <w:lang w:eastAsia="zh-CN"/>
        </w:rPr>
        <w:t>、</w:t>
      </w:r>
      <w:r w:rsidRPr="00936F0B">
        <w:rPr>
          <w:rFonts w:hint="eastAsia"/>
          <w:sz w:val="21"/>
          <w:szCs w:val="21"/>
          <w:lang w:eastAsia="zh-CN"/>
        </w:rPr>
        <w:t>杰出青年基金、国家自然科学基金项目、省部级科研项目成果优先录用</w:t>
      </w:r>
      <w:r w:rsidR="00BF1F61" w:rsidRPr="00936F0B">
        <w:rPr>
          <w:rFonts w:hint="eastAsia"/>
          <w:sz w:val="21"/>
          <w:szCs w:val="21"/>
          <w:lang w:eastAsia="zh-CN"/>
        </w:rPr>
        <w:t>；同等条件下，高级工程师、副教授以上职称作者的</w:t>
      </w:r>
      <w:r w:rsidR="00044164">
        <w:rPr>
          <w:rFonts w:hint="eastAsia"/>
          <w:sz w:val="21"/>
          <w:szCs w:val="21"/>
          <w:lang w:eastAsia="zh-CN"/>
        </w:rPr>
        <w:t>稿件</w:t>
      </w:r>
      <w:r w:rsidR="00BF1F61" w:rsidRPr="00936F0B">
        <w:rPr>
          <w:rFonts w:hint="eastAsia"/>
          <w:sz w:val="21"/>
          <w:szCs w:val="21"/>
          <w:lang w:eastAsia="zh-CN"/>
        </w:rPr>
        <w:t>优先发表。</w:t>
      </w:r>
    </w:p>
    <w:p w:rsidR="00C2283D" w:rsidRPr="00044164" w:rsidRDefault="00C2283D" w:rsidP="002B5880">
      <w:pPr>
        <w:spacing w:line="360" w:lineRule="auto"/>
        <w:ind w:firstLineChars="213" w:firstLine="447"/>
        <w:jc w:val="both"/>
        <w:rPr>
          <w:rFonts w:ascii="Times New Roman" w:hAnsi="Times New Roman"/>
          <w:sz w:val="21"/>
          <w:szCs w:val="21"/>
          <w:lang w:eastAsia="zh-CN"/>
        </w:rPr>
      </w:pPr>
      <w:r w:rsidRPr="00044164">
        <w:rPr>
          <w:rFonts w:ascii="Times New Roman" w:hAnsi="Times New Roman"/>
          <w:sz w:val="21"/>
          <w:szCs w:val="21"/>
          <w:lang w:eastAsia="zh-CN"/>
        </w:rPr>
        <w:t>6</w:t>
      </w:r>
      <w:r w:rsidRPr="00044164">
        <w:rPr>
          <w:rFonts w:ascii="Times New Roman"/>
          <w:sz w:val="21"/>
          <w:szCs w:val="21"/>
          <w:lang w:eastAsia="zh-CN"/>
        </w:rPr>
        <w:t>）</w:t>
      </w:r>
      <w:r w:rsidR="00044164">
        <w:rPr>
          <w:rFonts w:ascii="Times New Roman" w:hint="eastAsia"/>
          <w:sz w:val="21"/>
          <w:szCs w:val="21"/>
          <w:lang w:eastAsia="zh-CN"/>
        </w:rPr>
        <w:t>稿件</w:t>
      </w:r>
      <w:r w:rsidRPr="00044164">
        <w:rPr>
          <w:rFonts w:ascii="Times New Roman"/>
          <w:sz w:val="21"/>
          <w:szCs w:val="21"/>
          <w:lang w:eastAsia="zh-CN"/>
        </w:rPr>
        <w:t>需符合有关保密规定的要求，无法提供单位保密证明的有可能被退稿。</w:t>
      </w:r>
    </w:p>
    <w:p w:rsidR="00C2283D" w:rsidRDefault="00C2283D" w:rsidP="002B5880">
      <w:pPr>
        <w:spacing w:line="360" w:lineRule="auto"/>
        <w:ind w:firstLineChars="213" w:firstLine="447"/>
        <w:jc w:val="both"/>
        <w:rPr>
          <w:rFonts w:hint="eastAsia"/>
          <w:sz w:val="21"/>
          <w:szCs w:val="21"/>
          <w:lang w:eastAsia="zh-CN"/>
        </w:rPr>
      </w:pPr>
      <w:r w:rsidRPr="00044164">
        <w:rPr>
          <w:rFonts w:ascii="Times New Roman" w:hAnsi="Times New Roman"/>
          <w:sz w:val="21"/>
          <w:szCs w:val="21"/>
          <w:lang w:eastAsia="zh-CN"/>
        </w:rPr>
        <w:t>7</w:t>
      </w:r>
      <w:r w:rsidRPr="00044164">
        <w:rPr>
          <w:rFonts w:ascii="Times New Roman"/>
          <w:sz w:val="21"/>
          <w:szCs w:val="21"/>
          <w:lang w:eastAsia="zh-CN"/>
        </w:rPr>
        <w:t>）所</w:t>
      </w:r>
      <w:r w:rsidRPr="00936F0B">
        <w:rPr>
          <w:rFonts w:hint="eastAsia"/>
          <w:sz w:val="21"/>
          <w:szCs w:val="21"/>
          <w:lang w:eastAsia="zh-CN"/>
        </w:rPr>
        <w:t>有</w:t>
      </w:r>
      <w:r w:rsidR="00044164">
        <w:rPr>
          <w:sz w:val="21"/>
          <w:szCs w:val="21"/>
          <w:lang w:eastAsia="zh-CN"/>
        </w:rPr>
        <w:t>稿件</w:t>
      </w:r>
      <w:r w:rsidR="00264E07">
        <w:rPr>
          <w:sz w:val="21"/>
          <w:szCs w:val="21"/>
          <w:lang w:eastAsia="zh-CN"/>
        </w:rPr>
        <w:t>均</w:t>
      </w:r>
      <w:r w:rsidR="00264E07">
        <w:rPr>
          <w:rFonts w:hint="eastAsia"/>
          <w:sz w:val="21"/>
          <w:szCs w:val="21"/>
          <w:lang w:eastAsia="zh-CN"/>
        </w:rPr>
        <w:t>会</w:t>
      </w:r>
      <w:r w:rsidRPr="00936F0B">
        <w:rPr>
          <w:sz w:val="21"/>
          <w:szCs w:val="21"/>
          <w:lang w:eastAsia="zh-CN"/>
        </w:rPr>
        <w:t>在内审</w:t>
      </w:r>
      <w:r w:rsidR="00264E07">
        <w:rPr>
          <w:rFonts w:hint="eastAsia"/>
          <w:sz w:val="21"/>
          <w:szCs w:val="21"/>
          <w:lang w:eastAsia="zh-CN"/>
        </w:rPr>
        <w:t>阶段</w:t>
      </w:r>
      <w:r w:rsidRPr="00936F0B">
        <w:rPr>
          <w:sz w:val="21"/>
          <w:szCs w:val="21"/>
          <w:lang w:eastAsia="zh-CN"/>
        </w:rPr>
        <w:t>、定稿会前和出版前接</w:t>
      </w:r>
      <w:r w:rsidRPr="00936F0B">
        <w:rPr>
          <w:rFonts w:ascii="Times New Roman"/>
          <w:sz w:val="21"/>
          <w:szCs w:val="21"/>
          <w:lang w:eastAsia="zh-CN"/>
        </w:rPr>
        <w:t>受</w:t>
      </w:r>
      <w:r w:rsidRPr="00936F0B">
        <w:rPr>
          <w:rFonts w:ascii="Times New Roman" w:hAnsi="Times New Roman"/>
          <w:sz w:val="21"/>
          <w:szCs w:val="21"/>
          <w:lang w:eastAsia="zh-CN"/>
        </w:rPr>
        <w:t>3</w:t>
      </w:r>
      <w:r w:rsidRPr="00936F0B">
        <w:rPr>
          <w:rFonts w:ascii="Times New Roman"/>
          <w:sz w:val="21"/>
          <w:szCs w:val="21"/>
          <w:lang w:eastAsia="zh-CN"/>
        </w:rPr>
        <w:t>次</w:t>
      </w:r>
      <w:r w:rsidRPr="00936F0B">
        <w:rPr>
          <w:rFonts w:ascii="Times New Roman" w:hAnsi="Times New Roman"/>
          <w:sz w:val="21"/>
          <w:szCs w:val="21"/>
          <w:lang w:eastAsia="zh-CN"/>
        </w:rPr>
        <w:t>CNKI</w:t>
      </w:r>
      <w:r w:rsidRPr="00936F0B">
        <w:rPr>
          <w:rFonts w:ascii="Times New Roman"/>
          <w:sz w:val="21"/>
          <w:szCs w:val="21"/>
          <w:lang w:eastAsia="zh-CN"/>
        </w:rPr>
        <w:t>学术不端检查，如发</w:t>
      </w:r>
      <w:r w:rsidRPr="00936F0B">
        <w:rPr>
          <w:sz w:val="21"/>
          <w:szCs w:val="21"/>
          <w:lang w:eastAsia="zh-CN"/>
        </w:rPr>
        <w:t>现重复率超过</w:t>
      </w:r>
      <w:r w:rsidR="00312CC9">
        <w:rPr>
          <w:rFonts w:ascii="Times New Roman" w:hAnsi="Times New Roman" w:hint="eastAsia"/>
          <w:sz w:val="21"/>
          <w:szCs w:val="21"/>
          <w:lang w:eastAsia="zh-CN"/>
        </w:rPr>
        <w:t>20%</w:t>
      </w:r>
      <w:r w:rsidRPr="00936F0B">
        <w:rPr>
          <w:sz w:val="21"/>
          <w:szCs w:val="21"/>
          <w:lang w:eastAsia="zh-CN"/>
        </w:rPr>
        <w:t>又无正当理由的，</w:t>
      </w:r>
      <w:r w:rsidRPr="00936F0B">
        <w:rPr>
          <w:rFonts w:hint="eastAsia"/>
          <w:sz w:val="21"/>
          <w:szCs w:val="21"/>
          <w:lang w:eastAsia="zh-CN"/>
        </w:rPr>
        <w:t>将被退稿。</w:t>
      </w:r>
    </w:p>
    <w:p w:rsidR="00C553F2" w:rsidRPr="00936F0B" w:rsidRDefault="00C553F2" w:rsidP="009453BB">
      <w:pPr>
        <w:spacing w:line="360" w:lineRule="auto"/>
        <w:ind w:firstLineChars="213" w:firstLine="447"/>
        <w:rPr>
          <w:rFonts w:hint="eastAsia"/>
          <w:sz w:val="21"/>
          <w:szCs w:val="21"/>
          <w:lang w:eastAsia="zh-CN"/>
        </w:rPr>
      </w:pPr>
    </w:p>
    <w:p w:rsidR="00442999" w:rsidRPr="006155FF" w:rsidRDefault="00442999" w:rsidP="009453BB">
      <w:pPr>
        <w:spacing w:line="360" w:lineRule="auto"/>
        <w:rPr>
          <w:rFonts w:ascii="黑体" w:eastAsia="黑体" w:hAnsi="黑体" w:cs="黑体"/>
          <w:sz w:val="28"/>
          <w:szCs w:val="28"/>
          <w:lang w:eastAsia="zh-CN"/>
        </w:rPr>
      </w:pPr>
      <w:r w:rsidRPr="006155FF">
        <w:rPr>
          <w:rFonts w:ascii="黑体" w:eastAsia="黑体" w:hAnsi="黑体" w:cs="黑体" w:hint="eastAsia"/>
          <w:sz w:val="28"/>
          <w:szCs w:val="28"/>
          <w:lang w:eastAsia="zh-CN"/>
        </w:rPr>
        <w:t>四、如何投稿和查询稿件</w:t>
      </w:r>
    </w:p>
    <w:p w:rsidR="00397410" w:rsidRPr="00936F0B" w:rsidRDefault="00C2283D" w:rsidP="009453BB">
      <w:pPr>
        <w:spacing w:line="360" w:lineRule="auto"/>
        <w:rPr>
          <w:rFonts w:ascii="黑体" w:eastAsia="黑体" w:hAnsi="黑体" w:hint="eastAsia"/>
          <w:sz w:val="21"/>
          <w:szCs w:val="21"/>
          <w:lang w:eastAsia="zh-CN"/>
        </w:rPr>
      </w:pPr>
      <w:r w:rsidRPr="00936F0B">
        <w:rPr>
          <w:rFonts w:ascii="黑体" w:eastAsia="黑体" w:hAnsi="黑体" w:hint="eastAsia"/>
          <w:sz w:val="21"/>
          <w:szCs w:val="21"/>
          <w:lang w:eastAsia="zh-CN"/>
        </w:rPr>
        <w:t>1.</w:t>
      </w:r>
      <w:r w:rsidR="00442999" w:rsidRPr="00936F0B">
        <w:rPr>
          <w:rFonts w:ascii="黑体" w:eastAsia="黑体" w:hAnsi="黑体" w:hint="eastAsia"/>
          <w:sz w:val="21"/>
          <w:szCs w:val="21"/>
          <w:lang w:eastAsia="zh-CN"/>
        </w:rPr>
        <w:t>对稿件的</w:t>
      </w:r>
      <w:r w:rsidRPr="00936F0B">
        <w:rPr>
          <w:rFonts w:ascii="黑体" w:eastAsia="黑体" w:hAnsi="黑体" w:hint="eastAsia"/>
          <w:sz w:val="21"/>
          <w:szCs w:val="21"/>
          <w:lang w:eastAsia="zh-CN"/>
        </w:rPr>
        <w:t>总体要求</w:t>
      </w:r>
    </w:p>
    <w:p w:rsidR="00397410" w:rsidRPr="00936F0B" w:rsidRDefault="00397410" w:rsidP="009453BB">
      <w:pPr>
        <w:spacing w:line="360" w:lineRule="auto"/>
        <w:rPr>
          <w:rFonts w:hint="eastAsia"/>
          <w:sz w:val="21"/>
          <w:szCs w:val="21"/>
          <w:lang w:eastAsia="zh-CN"/>
        </w:rPr>
      </w:pPr>
      <w:r w:rsidRPr="00936F0B">
        <w:rPr>
          <w:rFonts w:ascii="Times New Roman" w:hAnsi="Times New Roman"/>
          <w:sz w:val="21"/>
          <w:szCs w:val="21"/>
          <w:lang w:eastAsia="zh-CN"/>
        </w:rPr>
        <w:t>1)</w:t>
      </w:r>
      <w:r w:rsidR="00264E07">
        <w:rPr>
          <w:rFonts w:ascii="Times New Roman" w:hAnsi="Times New Roman" w:hint="eastAsia"/>
          <w:sz w:val="21"/>
          <w:szCs w:val="21"/>
          <w:lang w:eastAsia="zh-CN"/>
        </w:rPr>
        <w:t>拒绝一稿多投。</w:t>
      </w:r>
      <w:r w:rsidR="00C2283D" w:rsidRPr="00936F0B">
        <w:rPr>
          <w:sz w:val="21"/>
          <w:szCs w:val="21"/>
          <w:lang w:eastAsia="zh-CN"/>
        </w:rPr>
        <w:t>如发现</w:t>
      </w:r>
      <w:r w:rsidR="00C2283D" w:rsidRPr="00936F0B">
        <w:rPr>
          <w:rFonts w:ascii="宋体" w:hAnsi="宋体"/>
          <w:sz w:val="21"/>
          <w:szCs w:val="21"/>
          <w:lang w:eastAsia="zh-CN"/>
        </w:rPr>
        <w:t>“一稿多投”</w:t>
      </w:r>
      <w:r w:rsidR="00264E07">
        <w:rPr>
          <w:rFonts w:ascii="宋体" w:hAnsi="宋体" w:hint="eastAsia"/>
          <w:sz w:val="21"/>
          <w:szCs w:val="21"/>
          <w:lang w:eastAsia="zh-CN"/>
        </w:rPr>
        <w:t>者</w:t>
      </w:r>
      <w:r w:rsidR="00C2283D" w:rsidRPr="00936F0B">
        <w:rPr>
          <w:rFonts w:ascii="宋体" w:hAnsi="宋体"/>
          <w:sz w:val="21"/>
          <w:szCs w:val="21"/>
          <w:lang w:eastAsia="zh-CN"/>
        </w:rPr>
        <w:t>，</w:t>
      </w:r>
      <w:r w:rsidR="00264E07">
        <w:rPr>
          <w:rFonts w:hint="eastAsia"/>
          <w:sz w:val="21"/>
          <w:szCs w:val="21"/>
          <w:lang w:eastAsia="zh-CN"/>
        </w:rPr>
        <w:t>一律退稿并</w:t>
      </w:r>
      <w:r w:rsidR="00C2283D" w:rsidRPr="00936F0B">
        <w:rPr>
          <w:sz w:val="21"/>
          <w:szCs w:val="21"/>
          <w:lang w:eastAsia="zh-CN"/>
        </w:rPr>
        <w:t>向相关责任人收取</w:t>
      </w:r>
      <w:r w:rsidR="00264E07">
        <w:rPr>
          <w:rFonts w:hint="eastAsia"/>
          <w:sz w:val="21"/>
          <w:szCs w:val="21"/>
          <w:lang w:eastAsia="zh-CN"/>
        </w:rPr>
        <w:t>相关实际发生费用</w:t>
      </w:r>
      <w:r w:rsidR="00C2283D" w:rsidRPr="00936F0B">
        <w:rPr>
          <w:sz w:val="21"/>
          <w:szCs w:val="21"/>
          <w:lang w:eastAsia="zh-CN"/>
        </w:rPr>
        <w:t>，并在</w:t>
      </w:r>
      <w:r w:rsidR="00C2283D" w:rsidRPr="00264E07">
        <w:rPr>
          <w:rFonts w:ascii="Times New Roman" w:hAnsi="Times New Roman"/>
          <w:sz w:val="21"/>
          <w:szCs w:val="21"/>
          <w:lang w:eastAsia="zh-CN"/>
        </w:rPr>
        <w:t>2</w:t>
      </w:r>
      <w:r w:rsidR="00C2283D" w:rsidRPr="00936F0B">
        <w:rPr>
          <w:sz w:val="21"/>
          <w:szCs w:val="21"/>
          <w:lang w:eastAsia="zh-CN"/>
        </w:rPr>
        <w:t>年内</w:t>
      </w:r>
      <w:r w:rsidR="00264E07">
        <w:rPr>
          <w:rFonts w:hint="eastAsia"/>
          <w:sz w:val="21"/>
          <w:szCs w:val="21"/>
          <w:lang w:eastAsia="zh-CN"/>
        </w:rPr>
        <w:t>谢绝</w:t>
      </w:r>
      <w:r w:rsidR="00C2283D" w:rsidRPr="00936F0B">
        <w:rPr>
          <w:sz w:val="21"/>
          <w:szCs w:val="21"/>
          <w:lang w:eastAsia="zh-CN"/>
        </w:rPr>
        <w:t>刊用相关责任人的稿件，同时保留通知相关责任人单位或诉诸法律的权利。</w:t>
      </w:r>
    </w:p>
    <w:p w:rsidR="00397410" w:rsidRPr="00264E07" w:rsidRDefault="00397410" w:rsidP="009453BB">
      <w:pPr>
        <w:pStyle w:val="Default"/>
        <w:spacing w:line="360" w:lineRule="auto"/>
        <w:rPr>
          <w:rFonts w:cs="Times New Roman" w:hint="eastAsia"/>
          <w:color w:val="auto"/>
          <w:sz w:val="21"/>
          <w:szCs w:val="21"/>
          <w:lang w:bidi="en-US"/>
        </w:rPr>
      </w:pPr>
      <w:r w:rsidRPr="00936F0B">
        <w:rPr>
          <w:rFonts w:ascii="Times New Roman" w:hAnsi="Times New Roman"/>
          <w:sz w:val="21"/>
          <w:szCs w:val="21"/>
        </w:rPr>
        <w:t>2)</w:t>
      </w:r>
      <w:r w:rsidR="00264E07">
        <w:rPr>
          <w:rFonts w:ascii="Times New Roman" w:hAnsi="Times New Roman" w:hint="eastAsia"/>
          <w:sz w:val="21"/>
          <w:szCs w:val="21"/>
        </w:rPr>
        <w:t>图表</w:t>
      </w:r>
      <w:r w:rsidR="002B5880">
        <w:rPr>
          <w:rFonts w:ascii="Times New Roman" w:hAnsi="Times New Roman" w:hint="eastAsia"/>
          <w:sz w:val="21"/>
          <w:szCs w:val="21"/>
        </w:rPr>
        <w:t>符合期刊出版规范</w:t>
      </w:r>
      <w:r w:rsidR="00264E07">
        <w:rPr>
          <w:rFonts w:ascii="Times New Roman" w:hAnsi="Times New Roman" w:hint="eastAsia"/>
          <w:sz w:val="21"/>
          <w:szCs w:val="21"/>
        </w:rPr>
        <w:t>。</w:t>
      </w:r>
      <w:r w:rsidR="000829DD" w:rsidRPr="00936F0B">
        <w:rPr>
          <w:rFonts w:hint="eastAsia"/>
          <w:sz w:val="21"/>
          <w:szCs w:val="21"/>
        </w:rPr>
        <w:t>作者投稿</w:t>
      </w:r>
      <w:r w:rsidR="000829DD" w:rsidRPr="00936F0B">
        <w:rPr>
          <w:sz w:val="21"/>
          <w:szCs w:val="21"/>
        </w:rPr>
        <w:t>应提交用</w:t>
      </w:r>
      <w:r w:rsidR="000829DD" w:rsidRPr="00936F0B">
        <w:rPr>
          <w:rFonts w:ascii="Times New Roman" w:hAnsi="Times New Roman" w:cs="Times New Roman"/>
          <w:sz w:val="21"/>
          <w:szCs w:val="21"/>
        </w:rPr>
        <w:t>Word</w:t>
      </w:r>
      <w:r w:rsidR="000829DD" w:rsidRPr="00936F0B">
        <w:rPr>
          <w:sz w:val="21"/>
          <w:szCs w:val="21"/>
        </w:rPr>
        <w:t>等格式编排的文档和计算机绘制的</w:t>
      </w:r>
      <w:r w:rsidR="00264E07">
        <w:rPr>
          <w:rFonts w:cs="Times New Roman"/>
          <w:color w:val="auto"/>
          <w:sz w:val="21"/>
          <w:szCs w:val="21"/>
          <w:lang w:bidi="en-US"/>
        </w:rPr>
        <w:t>、清楚美观的图</w:t>
      </w:r>
      <w:r w:rsidR="00264E07">
        <w:rPr>
          <w:rFonts w:cs="Times New Roman" w:hint="eastAsia"/>
          <w:color w:val="auto"/>
          <w:sz w:val="21"/>
          <w:szCs w:val="21"/>
          <w:lang w:bidi="en-US"/>
        </w:rPr>
        <w:t>表</w:t>
      </w:r>
      <w:r w:rsidR="001246C4" w:rsidRPr="00936F0B">
        <w:rPr>
          <w:rFonts w:cs="Times New Roman" w:hint="eastAsia"/>
          <w:color w:val="auto"/>
          <w:sz w:val="21"/>
          <w:szCs w:val="21"/>
          <w:lang w:bidi="en-US"/>
        </w:rPr>
        <w:t>。</w:t>
      </w:r>
      <w:r w:rsidR="00264E07">
        <w:rPr>
          <w:rFonts w:cs="Times New Roman" w:hint="eastAsia"/>
          <w:color w:val="auto"/>
          <w:sz w:val="21"/>
          <w:szCs w:val="21"/>
          <w:lang w:bidi="en-US"/>
        </w:rPr>
        <w:t>图件需要作为单独的附件上传，并在每幅</w:t>
      </w:r>
      <w:r w:rsidR="001246C4" w:rsidRPr="00936F0B">
        <w:rPr>
          <w:rFonts w:cs="Times New Roman" w:hint="eastAsia"/>
          <w:color w:val="auto"/>
          <w:sz w:val="21"/>
          <w:szCs w:val="21"/>
          <w:lang w:bidi="en-US"/>
        </w:rPr>
        <w:t>图</w:t>
      </w:r>
      <w:r w:rsidR="00264E07">
        <w:rPr>
          <w:rFonts w:cs="Times New Roman" w:hint="eastAsia"/>
          <w:color w:val="auto"/>
          <w:sz w:val="21"/>
          <w:szCs w:val="21"/>
          <w:lang w:bidi="en-US"/>
        </w:rPr>
        <w:t>件的下方单独标注文字说明</w:t>
      </w:r>
      <w:r w:rsidR="001246C4" w:rsidRPr="00936F0B">
        <w:rPr>
          <w:rFonts w:cs="Times New Roman" w:hint="eastAsia"/>
          <w:color w:val="auto"/>
          <w:sz w:val="21"/>
          <w:szCs w:val="21"/>
          <w:lang w:bidi="en-US"/>
        </w:rPr>
        <w:t>。</w:t>
      </w:r>
      <w:r w:rsidR="002B5880" w:rsidRPr="002B5880">
        <w:rPr>
          <w:rFonts w:hint="eastAsia"/>
          <w:color w:val="FF0000"/>
          <w:sz w:val="21"/>
          <w:szCs w:val="21"/>
        </w:rPr>
        <w:t>初投稿时，图片要求能看清即可，大小尽量压缩</w:t>
      </w:r>
      <w:r w:rsidR="002B5880">
        <w:rPr>
          <w:rFonts w:hint="eastAsia"/>
          <w:sz w:val="21"/>
          <w:szCs w:val="21"/>
        </w:rPr>
        <w:t>。</w:t>
      </w:r>
    </w:p>
    <w:p w:rsidR="00CA40B7" w:rsidRPr="00936F0B" w:rsidRDefault="00CA40B7" w:rsidP="009453BB">
      <w:pPr>
        <w:spacing w:line="360" w:lineRule="auto"/>
        <w:rPr>
          <w:rFonts w:hint="eastAsia"/>
          <w:sz w:val="21"/>
          <w:szCs w:val="21"/>
          <w:lang w:eastAsia="zh-CN"/>
        </w:rPr>
      </w:pPr>
      <w:r w:rsidRPr="00936F0B">
        <w:rPr>
          <w:rFonts w:hint="eastAsia"/>
          <w:sz w:val="21"/>
          <w:szCs w:val="21"/>
          <w:lang w:eastAsia="zh-CN"/>
        </w:rPr>
        <w:t>3</w:t>
      </w:r>
      <w:r w:rsidRPr="00936F0B">
        <w:rPr>
          <w:rFonts w:hint="eastAsia"/>
          <w:sz w:val="21"/>
          <w:szCs w:val="21"/>
          <w:lang w:eastAsia="zh-CN"/>
        </w:rPr>
        <w:t>）</w:t>
      </w:r>
      <w:r w:rsidR="00264E07">
        <w:rPr>
          <w:rFonts w:hint="eastAsia"/>
          <w:sz w:val="21"/>
          <w:szCs w:val="21"/>
          <w:lang w:eastAsia="zh-CN"/>
        </w:rPr>
        <w:t>写作认真严谨。</w:t>
      </w:r>
      <w:r w:rsidRPr="00936F0B">
        <w:rPr>
          <w:rFonts w:hint="eastAsia"/>
          <w:sz w:val="21"/>
          <w:szCs w:val="21"/>
          <w:lang w:eastAsia="zh-CN"/>
        </w:rPr>
        <w:t>投稿前请反复校核稿件，避免逻辑错误、错别字、拼写错误、序号错误等。</w:t>
      </w:r>
      <w:r w:rsidR="001246C4" w:rsidRPr="00936F0B">
        <w:rPr>
          <w:rFonts w:hint="eastAsia"/>
          <w:sz w:val="21"/>
          <w:szCs w:val="21"/>
          <w:lang w:eastAsia="zh-CN"/>
        </w:rPr>
        <w:t>为了尽量避免不必要的错误，本刊强烈建议作者使用文字处理软件中的“拼写检查”及“语法检查”</w:t>
      </w:r>
      <w:r w:rsidR="00264E07">
        <w:rPr>
          <w:rFonts w:hint="eastAsia"/>
          <w:sz w:val="21"/>
          <w:szCs w:val="21"/>
          <w:lang w:eastAsia="zh-CN"/>
        </w:rPr>
        <w:t>等</w:t>
      </w:r>
      <w:r w:rsidR="001246C4" w:rsidRPr="00936F0B">
        <w:rPr>
          <w:rFonts w:hint="eastAsia"/>
          <w:sz w:val="21"/>
          <w:szCs w:val="21"/>
          <w:lang w:eastAsia="zh-CN"/>
        </w:rPr>
        <w:t>功能。</w:t>
      </w:r>
    </w:p>
    <w:p w:rsidR="00CA40B7" w:rsidRPr="00936F0B" w:rsidRDefault="00CA40B7" w:rsidP="009453BB">
      <w:pPr>
        <w:spacing w:line="360" w:lineRule="auto"/>
        <w:rPr>
          <w:rFonts w:ascii="Consolas" w:hAnsi="Consolas" w:cs="Consolas"/>
          <w:b/>
          <w:bCs/>
          <w:color w:val="000000"/>
          <w:sz w:val="21"/>
          <w:szCs w:val="21"/>
          <w:lang w:eastAsia="zh-CN" w:bidi="ar-SA"/>
        </w:rPr>
      </w:pPr>
      <w:r w:rsidRPr="00936F0B">
        <w:rPr>
          <w:rFonts w:hint="eastAsia"/>
          <w:sz w:val="21"/>
          <w:szCs w:val="21"/>
          <w:lang w:eastAsia="zh-CN"/>
        </w:rPr>
        <w:t>4</w:t>
      </w:r>
      <w:r w:rsidRPr="00936F0B">
        <w:rPr>
          <w:rFonts w:hint="eastAsia"/>
          <w:sz w:val="21"/>
          <w:szCs w:val="21"/>
          <w:lang w:eastAsia="zh-CN"/>
        </w:rPr>
        <w:t>）</w:t>
      </w:r>
      <w:r w:rsidR="00264E07">
        <w:rPr>
          <w:rFonts w:hint="eastAsia"/>
          <w:sz w:val="21"/>
          <w:szCs w:val="21"/>
          <w:lang w:eastAsia="zh-CN"/>
        </w:rPr>
        <w:t>注重参考文献。</w:t>
      </w:r>
      <w:r w:rsidRPr="00936F0B">
        <w:rPr>
          <w:rFonts w:hint="eastAsia"/>
          <w:sz w:val="21"/>
          <w:szCs w:val="21"/>
          <w:lang w:eastAsia="zh-CN"/>
        </w:rPr>
        <w:t>本刊的来稿必须要</w:t>
      </w:r>
      <w:r w:rsidRPr="00936F0B">
        <w:rPr>
          <w:rFonts w:ascii="Times New Roman"/>
          <w:sz w:val="21"/>
          <w:szCs w:val="21"/>
          <w:lang w:eastAsia="zh-CN"/>
        </w:rPr>
        <w:t>有</w:t>
      </w:r>
      <w:r w:rsidRPr="00936F0B">
        <w:rPr>
          <w:rFonts w:ascii="Times New Roman" w:hAnsi="Times New Roman"/>
          <w:sz w:val="21"/>
          <w:szCs w:val="21"/>
          <w:lang w:eastAsia="zh-CN"/>
        </w:rPr>
        <w:t>15</w:t>
      </w:r>
      <w:r w:rsidRPr="00936F0B">
        <w:rPr>
          <w:rFonts w:ascii="Times New Roman"/>
          <w:sz w:val="21"/>
          <w:szCs w:val="21"/>
          <w:lang w:eastAsia="zh-CN"/>
        </w:rPr>
        <w:t>篇以上的参考文献，数量不足者可能直接被退稿。</w:t>
      </w:r>
      <w:r w:rsidR="0007307E" w:rsidRPr="0007307E">
        <w:rPr>
          <w:rFonts w:hint="eastAsia"/>
          <w:sz w:val="21"/>
          <w:szCs w:val="21"/>
          <w:lang w:eastAsia="zh-CN"/>
        </w:rPr>
        <w:t>参考文献</w:t>
      </w:r>
      <w:r w:rsidR="0007307E" w:rsidRPr="0007307E">
        <w:rPr>
          <w:sz w:val="21"/>
          <w:szCs w:val="21"/>
          <w:lang w:eastAsia="zh-CN"/>
        </w:rPr>
        <w:t>按在正文中出现的先后顺序编码并标注，与正文中序号一一对应，</w:t>
      </w:r>
      <w:r w:rsidR="0007307E" w:rsidRPr="002B5880">
        <w:rPr>
          <w:rFonts w:cs="Calibri"/>
          <w:color w:val="FF0000"/>
          <w:sz w:val="21"/>
          <w:szCs w:val="21"/>
          <w:lang w:eastAsia="zh-CN" w:bidi="ar-SA"/>
        </w:rPr>
        <w:t>作者</w:t>
      </w:r>
      <w:r w:rsidR="002B5880" w:rsidRPr="002B5880">
        <w:rPr>
          <w:rFonts w:cs="Calibri" w:hint="eastAsia"/>
          <w:color w:val="FF0000"/>
          <w:sz w:val="21"/>
          <w:szCs w:val="21"/>
          <w:lang w:eastAsia="zh-CN" w:bidi="ar-SA"/>
        </w:rPr>
        <w:t>3</w:t>
      </w:r>
      <w:r w:rsidR="0007307E" w:rsidRPr="002B5880">
        <w:rPr>
          <w:rFonts w:cs="Calibri"/>
          <w:color w:val="FF0000"/>
          <w:sz w:val="21"/>
          <w:szCs w:val="21"/>
          <w:lang w:eastAsia="zh-CN" w:bidi="ar-SA"/>
        </w:rPr>
        <w:t>人</w:t>
      </w:r>
      <w:r w:rsidR="0007307E" w:rsidRPr="002B5880">
        <w:rPr>
          <w:rFonts w:cs="Calibri" w:hint="eastAsia"/>
          <w:color w:val="FF0000"/>
          <w:sz w:val="21"/>
          <w:szCs w:val="21"/>
          <w:lang w:eastAsia="zh-CN" w:bidi="ar-SA"/>
        </w:rPr>
        <w:t>以内按实际人数著录；</w:t>
      </w:r>
      <w:r w:rsidR="002B5880" w:rsidRPr="002B5880">
        <w:rPr>
          <w:rFonts w:cs="Calibri" w:hint="eastAsia"/>
          <w:color w:val="FF0000"/>
          <w:sz w:val="21"/>
          <w:szCs w:val="21"/>
          <w:lang w:eastAsia="zh-CN" w:bidi="ar-SA"/>
        </w:rPr>
        <w:t>3</w:t>
      </w:r>
      <w:r w:rsidR="0007307E" w:rsidRPr="002B5880">
        <w:rPr>
          <w:rFonts w:cs="Calibri" w:hint="eastAsia"/>
          <w:color w:val="FF0000"/>
          <w:sz w:val="21"/>
          <w:szCs w:val="21"/>
          <w:lang w:eastAsia="zh-CN" w:bidi="ar-SA"/>
        </w:rPr>
        <w:t>人以上的写出前</w:t>
      </w:r>
      <w:r w:rsidR="0007307E" w:rsidRPr="002B5880">
        <w:rPr>
          <w:rFonts w:cs="Calibri" w:hint="eastAsia"/>
          <w:color w:val="FF0000"/>
          <w:sz w:val="21"/>
          <w:szCs w:val="21"/>
          <w:lang w:eastAsia="zh-CN" w:bidi="ar-SA"/>
        </w:rPr>
        <w:t>6</w:t>
      </w:r>
      <w:r w:rsidR="0007307E" w:rsidRPr="002B5880">
        <w:rPr>
          <w:rFonts w:cs="Calibri" w:hint="eastAsia"/>
          <w:color w:val="FF0000"/>
          <w:sz w:val="21"/>
          <w:szCs w:val="21"/>
          <w:lang w:eastAsia="zh-CN" w:bidi="ar-SA"/>
        </w:rPr>
        <w:t>位，后面的</w:t>
      </w:r>
      <w:r w:rsidR="0007307E" w:rsidRPr="002B5880">
        <w:rPr>
          <w:rFonts w:cs="Calibri"/>
          <w:color w:val="FF0000"/>
          <w:sz w:val="21"/>
          <w:szCs w:val="21"/>
          <w:lang w:eastAsia="zh-CN" w:bidi="ar-SA"/>
        </w:rPr>
        <w:t>加</w:t>
      </w:r>
      <w:r w:rsidR="0007307E" w:rsidRPr="002B5880">
        <w:rPr>
          <w:rFonts w:cs="Calibri" w:hint="eastAsia"/>
          <w:color w:val="FF0000"/>
          <w:sz w:val="21"/>
          <w:szCs w:val="21"/>
          <w:lang w:eastAsia="zh-CN" w:bidi="ar-SA"/>
        </w:rPr>
        <w:t>“</w:t>
      </w:r>
      <w:r w:rsidR="0007307E" w:rsidRPr="002B5880">
        <w:rPr>
          <w:rFonts w:cs="Calibri"/>
          <w:color w:val="FF0000"/>
          <w:sz w:val="21"/>
          <w:szCs w:val="21"/>
          <w:lang w:eastAsia="zh-CN" w:bidi="ar-SA"/>
        </w:rPr>
        <w:t>等</w:t>
      </w:r>
      <w:r w:rsidR="0007307E" w:rsidRPr="002B5880">
        <w:rPr>
          <w:rFonts w:cs="Calibri" w:hint="eastAsia"/>
          <w:color w:val="FF0000"/>
          <w:sz w:val="21"/>
          <w:szCs w:val="21"/>
          <w:lang w:eastAsia="zh-CN" w:bidi="ar-SA"/>
        </w:rPr>
        <w:t>”</w:t>
      </w:r>
      <w:r w:rsidR="0007307E" w:rsidRPr="002B5880">
        <w:rPr>
          <w:rFonts w:cs="Calibri"/>
          <w:color w:val="FF0000"/>
          <w:sz w:val="21"/>
          <w:szCs w:val="21"/>
          <w:lang w:eastAsia="zh-CN" w:bidi="ar-SA"/>
        </w:rPr>
        <w:t>字</w:t>
      </w:r>
      <w:r w:rsidR="0007307E" w:rsidRPr="00B72182">
        <w:rPr>
          <w:rFonts w:ascii="Arial" w:hAnsi="Arial" w:cs="Arial"/>
          <w:szCs w:val="21"/>
          <w:lang w:eastAsia="zh-CN"/>
        </w:rPr>
        <w:t>。</w:t>
      </w:r>
      <w:r w:rsidRPr="00936F0B">
        <w:rPr>
          <w:rFonts w:ascii="Times New Roman"/>
          <w:sz w:val="21"/>
          <w:szCs w:val="21"/>
          <w:lang w:eastAsia="zh-CN"/>
        </w:rPr>
        <w:t>本刊的中文参考文献需要全部翻译为英文</w:t>
      </w:r>
      <w:r w:rsidRPr="00936F0B">
        <w:rPr>
          <w:rFonts w:ascii="Consolas" w:hAnsi="Consolas" w:cs="Consolas" w:hint="eastAsia"/>
          <w:bCs/>
          <w:color w:val="000000"/>
          <w:sz w:val="21"/>
          <w:szCs w:val="21"/>
          <w:lang w:eastAsia="zh-CN" w:bidi="ar-SA"/>
        </w:rPr>
        <w:t>。</w:t>
      </w:r>
    </w:p>
    <w:p w:rsidR="00397410" w:rsidRPr="002B5880" w:rsidRDefault="00CA40B7" w:rsidP="009453BB">
      <w:pPr>
        <w:spacing w:line="360" w:lineRule="auto"/>
        <w:rPr>
          <w:rFonts w:cs="Calibri"/>
          <w:color w:val="FF0000"/>
          <w:sz w:val="21"/>
          <w:szCs w:val="21"/>
          <w:lang w:eastAsia="zh-CN" w:bidi="ar-SA"/>
        </w:rPr>
      </w:pPr>
      <w:r w:rsidRPr="00936F0B">
        <w:rPr>
          <w:rFonts w:ascii="Times New Roman" w:hAnsi="Times New Roman" w:hint="eastAsia"/>
          <w:sz w:val="21"/>
          <w:szCs w:val="21"/>
          <w:lang w:eastAsia="zh-CN"/>
        </w:rPr>
        <w:t>5</w:t>
      </w:r>
      <w:r w:rsidR="00397410" w:rsidRPr="00936F0B">
        <w:rPr>
          <w:rFonts w:ascii="Times New Roman" w:hAnsi="Times New Roman" w:hint="eastAsia"/>
          <w:sz w:val="21"/>
          <w:szCs w:val="21"/>
          <w:lang w:eastAsia="zh-CN"/>
        </w:rPr>
        <w:t>)</w:t>
      </w:r>
      <w:r w:rsidR="00C2283D" w:rsidRPr="00936F0B">
        <w:rPr>
          <w:sz w:val="21"/>
          <w:szCs w:val="21"/>
          <w:lang w:eastAsia="zh-CN"/>
        </w:rPr>
        <w:t>依照《中华人民共和国著作权法》的有关条款，本刊与作者约定：来稿自收到之日起的</w:t>
      </w:r>
      <w:r w:rsidR="00C2283D" w:rsidRPr="00936F0B">
        <w:rPr>
          <w:rFonts w:ascii="Times New Roman" w:hAnsi="Times New Roman"/>
          <w:sz w:val="21"/>
          <w:szCs w:val="21"/>
          <w:lang w:eastAsia="zh-CN"/>
        </w:rPr>
        <w:t>3</w:t>
      </w:r>
      <w:r w:rsidR="00C2283D" w:rsidRPr="00936F0B">
        <w:rPr>
          <w:rFonts w:ascii="Times New Roman"/>
          <w:sz w:val="21"/>
          <w:szCs w:val="21"/>
          <w:lang w:eastAsia="zh-CN"/>
        </w:rPr>
        <w:t>个月内为审稿期，</w:t>
      </w:r>
      <w:r w:rsidR="000829DD" w:rsidRPr="002B5880">
        <w:rPr>
          <w:rFonts w:cs="Calibri"/>
          <w:color w:val="FF0000"/>
          <w:sz w:val="21"/>
          <w:szCs w:val="21"/>
          <w:lang w:eastAsia="zh-CN" w:bidi="ar-SA"/>
        </w:rPr>
        <w:t>请不要过早催问</w:t>
      </w:r>
      <w:r w:rsidR="00C2283D" w:rsidRPr="002B5880">
        <w:rPr>
          <w:rFonts w:cs="Calibri"/>
          <w:color w:val="FF0000"/>
          <w:sz w:val="21"/>
          <w:szCs w:val="21"/>
          <w:lang w:eastAsia="zh-CN" w:bidi="ar-SA"/>
        </w:rPr>
        <w:t>；</w:t>
      </w:r>
      <w:r w:rsidR="00A5023C" w:rsidRPr="002B5880">
        <w:rPr>
          <w:rFonts w:cs="Calibri"/>
          <w:color w:val="FF0000"/>
          <w:sz w:val="21"/>
          <w:szCs w:val="21"/>
          <w:lang w:eastAsia="zh-CN" w:bidi="ar-SA"/>
        </w:rPr>
        <w:t>本刊不收取审稿费</w:t>
      </w:r>
      <w:r w:rsidR="000829DD" w:rsidRPr="002B5880">
        <w:rPr>
          <w:rFonts w:cs="Calibri"/>
          <w:color w:val="FF0000"/>
          <w:sz w:val="21"/>
          <w:szCs w:val="21"/>
          <w:lang w:eastAsia="zh-CN" w:bidi="ar-SA"/>
        </w:rPr>
        <w:t>。</w:t>
      </w:r>
    </w:p>
    <w:p w:rsidR="00C2283D" w:rsidRPr="00936F0B" w:rsidRDefault="00CA40B7" w:rsidP="009453BB">
      <w:pPr>
        <w:spacing w:line="360" w:lineRule="auto"/>
        <w:rPr>
          <w:rFonts w:ascii="Times New Roman" w:hAnsi="Times New Roman"/>
          <w:sz w:val="21"/>
          <w:szCs w:val="21"/>
          <w:lang w:eastAsia="zh-CN"/>
        </w:rPr>
      </w:pPr>
      <w:r w:rsidRPr="00936F0B">
        <w:rPr>
          <w:rFonts w:ascii="Times New Roman" w:hAnsi="Times New Roman"/>
          <w:sz w:val="21"/>
          <w:szCs w:val="21"/>
          <w:lang w:eastAsia="zh-CN"/>
        </w:rPr>
        <w:t>6</w:t>
      </w:r>
      <w:r w:rsidR="00397410" w:rsidRPr="00936F0B">
        <w:rPr>
          <w:rFonts w:ascii="Times New Roman" w:hAnsi="Times New Roman"/>
          <w:sz w:val="21"/>
          <w:szCs w:val="21"/>
          <w:lang w:eastAsia="zh-CN"/>
        </w:rPr>
        <w:t>)</w:t>
      </w:r>
      <w:r w:rsidR="00C2283D" w:rsidRPr="00936F0B">
        <w:rPr>
          <w:rFonts w:ascii="Times New Roman" w:eastAsia="Wingdings" w:hAnsi="Times New Roman"/>
          <w:sz w:val="21"/>
          <w:szCs w:val="21"/>
          <w:lang w:eastAsia="zh-CN"/>
        </w:rPr>
        <w:t> </w:t>
      </w:r>
      <w:r w:rsidR="00C2283D" w:rsidRPr="00936F0B">
        <w:rPr>
          <w:rFonts w:ascii="Times New Roman"/>
          <w:sz w:val="21"/>
          <w:szCs w:val="21"/>
          <w:lang w:eastAsia="zh-CN"/>
        </w:rPr>
        <w:t>编辑部有权按照国家相关编辑出版标准和规范对来稿进行审定删改，重要改动将征得作者同意。</w:t>
      </w:r>
      <w:r w:rsidR="00C2283D" w:rsidRPr="00936F0B">
        <w:rPr>
          <w:rFonts w:ascii="Times New Roman"/>
          <w:sz w:val="21"/>
          <w:szCs w:val="21"/>
        </w:rPr>
        <w:t>来稿一经刊登，即按有关规定一次性付给稿酬，并赠送当期刊物</w:t>
      </w:r>
      <w:r w:rsidR="00C2283D" w:rsidRPr="00936F0B">
        <w:rPr>
          <w:rFonts w:ascii="Times New Roman" w:hAnsi="Times New Roman"/>
          <w:sz w:val="21"/>
          <w:szCs w:val="21"/>
        </w:rPr>
        <w:t>2</w:t>
      </w:r>
      <w:r w:rsidR="00C2283D" w:rsidRPr="00936F0B">
        <w:rPr>
          <w:rFonts w:ascii="Times New Roman"/>
          <w:sz w:val="21"/>
          <w:szCs w:val="21"/>
        </w:rPr>
        <w:t>本。</w:t>
      </w:r>
    </w:p>
    <w:p w:rsidR="00BF1F61" w:rsidRPr="00936F0B" w:rsidRDefault="00C2283D" w:rsidP="009453BB">
      <w:pPr>
        <w:spacing w:line="360" w:lineRule="auto"/>
        <w:rPr>
          <w:rFonts w:ascii="黑体" w:eastAsia="黑体" w:hAnsi="黑体" w:hint="eastAsia"/>
          <w:sz w:val="21"/>
          <w:szCs w:val="21"/>
          <w:lang w:eastAsia="zh-CN"/>
        </w:rPr>
      </w:pPr>
      <w:r w:rsidRPr="00936F0B">
        <w:rPr>
          <w:rFonts w:ascii="黑体" w:eastAsia="黑体" w:hAnsi="黑体" w:hint="eastAsia"/>
          <w:sz w:val="21"/>
          <w:szCs w:val="21"/>
          <w:lang w:eastAsia="zh-CN"/>
        </w:rPr>
        <w:t>2.</w:t>
      </w:r>
      <w:r w:rsidR="00BF1F61" w:rsidRPr="00936F0B">
        <w:rPr>
          <w:rFonts w:ascii="黑体" w:eastAsia="黑体" w:hAnsi="黑体" w:hint="eastAsia"/>
          <w:sz w:val="21"/>
          <w:szCs w:val="21"/>
          <w:lang w:eastAsia="zh-CN"/>
        </w:rPr>
        <w:t>投稿模板</w:t>
      </w:r>
    </w:p>
    <w:p w:rsidR="00BF1F61" w:rsidRPr="00936F0B" w:rsidRDefault="002B5880" w:rsidP="009453BB">
      <w:pPr>
        <w:spacing w:line="360" w:lineRule="auto"/>
        <w:rPr>
          <w:rFonts w:hint="eastAsia"/>
          <w:sz w:val="21"/>
          <w:szCs w:val="21"/>
          <w:lang w:eastAsia="zh-CN"/>
        </w:rPr>
      </w:pPr>
      <w:r>
        <w:rPr>
          <w:rFonts w:hint="eastAsia"/>
          <w:sz w:val="21"/>
          <w:szCs w:val="21"/>
          <w:lang w:eastAsia="zh-CN"/>
        </w:rPr>
        <w:t>详见网站作者中心相关附件</w:t>
      </w:r>
      <w:r w:rsidR="00BF1F61" w:rsidRPr="00936F0B">
        <w:rPr>
          <w:rFonts w:hint="eastAsia"/>
          <w:sz w:val="21"/>
          <w:szCs w:val="21"/>
          <w:lang w:eastAsia="zh-CN"/>
        </w:rPr>
        <w:t>。</w:t>
      </w:r>
    </w:p>
    <w:p w:rsidR="00C2283D" w:rsidRPr="00936F0B" w:rsidRDefault="00442999" w:rsidP="009453BB">
      <w:pPr>
        <w:spacing w:line="360" w:lineRule="auto"/>
        <w:rPr>
          <w:rFonts w:hint="eastAsia"/>
          <w:sz w:val="21"/>
          <w:szCs w:val="21"/>
          <w:lang w:eastAsia="zh-CN"/>
        </w:rPr>
      </w:pPr>
      <w:r w:rsidRPr="00936F0B">
        <w:rPr>
          <w:rFonts w:ascii="黑体" w:eastAsia="黑体" w:hAnsi="黑体" w:hint="eastAsia"/>
          <w:sz w:val="21"/>
          <w:szCs w:val="21"/>
          <w:lang w:eastAsia="zh-CN"/>
        </w:rPr>
        <w:t>3.如何投稿</w:t>
      </w:r>
    </w:p>
    <w:p w:rsidR="00560E4F" w:rsidRPr="00A5023C" w:rsidRDefault="00C2283D" w:rsidP="009453BB">
      <w:pPr>
        <w:spacing w:line="360" w:lineRule="auto"/>
        <w:rPr>
          <w:rFonts w:hint="eastAsia"/>
          <w:sz w:val="21"/>
          <w:szCs w:val="21"/>
          <w:lang w:eastAsia="zh-CN"/>
        </w:rPr>
      </w:pPr>
      <w:r w:rsidRPr="00A5023C">
        <w:rPr>
          <w:rFonts w:hint="eastAsia"/>
          <w:sz w:val="21"/>
          <w:szCs w:val="21"/>
          <w:lang w:eastAsia="zh-CN"/>
        </w:rPr>
        <w:t>本刊从</w:t>
      </w:r>
      <w:r w:rsidRPr="00A5023C">
        <w:rPr>
          <w:rFonts w:ascii="Times New Roman" w:hAnsi="Times New Roman"/>
          <w:sz w:val="21"/>
          <w:szCs w:val="21"/>
          <w:lang w:eastAsia="zh-CN"/>
        </w:rPr>
        <w:t>2004</w:t>
      </w:r>
      <w:r w:rsidR="00680942" w:rsidRPr="00A5023C">
        <w:rPr>
          <w:rFonts w:ascii="Times New Roman"/>
          <w:sz w:val="21"/>
          <w:szCs w:val="21"/>
          <w:lang w:eastAsia="zh-CN"/>
        </w:rPr>
        <w:t>年</w:t>
      </w:r>
      <w:r w:rsidR="00680942" w:rsidRPr="00A5023C">
        <w:rPr>
          <w:rFonts w:hint="eastAsia"/>
          <w:sz w:val="21"/>
          <w:szCs w:val="21"/>
          <w:lang w:eastAsia="zh-CN"/>
        </w:rPr>
        <w:t>起就只接受网上投稿，</w:t>
      </w:r>
      <w:r w:rsidR="00560E4F" w:rsidRPr="00A5023C">
        <w:rPr>
          <w:rFonts w:hint="eastAsia"/>
          <w:sz w:val="21"/>
          <w:szCs w:val="21"/>
          <w:lang w:eastAsia="zh-CN"/>
        </w:rPr>
        <w:t>稿件请通过网络提交，</w:t>
      </w:r>
      <w:r w:rsidR="00680942" w:rsidRPr="00A5023C">
        <w:rPr>
          <w:rFonts w:hint="eastAsia"/>
          <w:sz w:val="21"/>
          <w:szCs w:val="21"/>
          <w:lang w:eastAsia="zh-CN"/>
        </w:rPr>
        <w:t>不接受电子邮件投稿或邮寄投稿。投稿网址</w:t>
      </w:r>
      <w:r w:rsidRPr="00A5023C">
        <w:rPr>
          <w:rFonts w:ascii="Times New Roman" w:hAnsi="Times New Roman"/>
          <w:sz w:val="21"/>
          <w:szCs w:val="21"/>
          <w:u w:val="single"/>
          <w:lang w:eastAsia="zh-CN"/>
        </w:rPr>
        <w:t>www.trqgy.cn</w:t>
      </w:r>
      <w:r w:rsidR="00397410" w:rsidRPr="00A5023C">
        <w:rPr>
          <w:rFonts w:hint="eastAsia"/>
          <w:sz w:val="21"/>
          <w:szCs w:val="21"/>
          <w:lang w:eastAsia="zh-CN"/>
        </w:rPr>
        <w:t>，点击网页左</w:t>
      </w:r>
      <w:r w:rsidRPr="00A5023C">
        <w:rPr>
          <w:rFonts w:hint="eastAsia"/>
          <w:sz w:val="21"/>
          <w:szCs w:val="21"/>
          <w:lang w:eastAsia="zh-CN"/>
        </w:rPr>
        <w:t>角的“网上投稿”按钮，每一步骤都有操作指南。第一次投稿</w:t>
      </w:r>
      <w:r w:rsidR="00397410" w:rsidRPr="00A5023C">
        <w:rPr>
          <w:rFonts w:hint="eastAsia"/>
          <w:sz w:val="21"/>
          <w:szCs w:val="21"/>
          <w:lang w:eastAsia="zh-CN"/>
        </w:rPr>
        <w:t>需</w:t>
      </w:r>
      <w:r w:rsidRPr="00A5023C">
        <w:rPr>
          <w:rFonts w:hint="eastAsia"/>
          <w:sz w:val="21"/>
          <w:szCs w:val="21"/>
          <w:lang w:eastAsia="zh-CN"/>
        </w:rPr>
        <w:t>要注册，请保管好您的注册密码</w:t>
      </w:r>
      <w:r w:rsidR="00397410" w:rsidRPr="00A5023C">
        <w:rPr>
          <w:rFonts w:hint="eastAsia"/>
          <w:sz w:val="21"/>
          <w:szCs w:val="21"/>
          <w:lang w:eastAsia="zh-CN"/>
        </w:rPr>
        <w:t>，密码丢失或遗忘可以发邮件到</w:t>
      </w:r>
      <w:r w:rsidR="00397410" w:rsidRPr="00A5023C">
        <w:rPr>
          <w:rFonts w:ascii="Times New Roman" w:hAnsi="Times New Roman"/>
          <w:sz w:val="21"/>
          <w:szCs w:val="21"/>
          <w:lang w:eastAsia="zh-CN"/>
        </w:rPr>
        <w:t>trqgy@trqgy.cn</w:t>
      </w:r>
      <w:r w:rsidR="00397410" w:rsidRPr="00A5023C">
        <w:rPr>
          <w:rFonts w:hint="eastAsia"/>
          <w:sz w:val="21"/>
          <w:szCs w:val="21"/>
          <w:lang w:eastAsia="zh-CN"/>
        </w:rPr>
        <w:t>申请找回，并注明真实姓名和相关联系方式备查</w:t>
      </w:r>
      <w:r w:rsidRPr="00A5023C">
        <w:rPr>
          <w:rFonts w:hint="eastAsia"/>
          <w:sz w:val="21"/>
          <w:szCs w:val="21"/>
          <w:lang w:eastAsia="zh-CN"/>
        </w:rPr>
        <w:t>。</w:t>
      </w:r>
    </w:p>
    <w:p w:rsidR="00442999" w:rsidRPr="00936F0B" w:rsidRDefault="001246C4" w:rsidP="009453BB">
      <w:pPr>
        <w:spacing w:line="360" w:lineRule="auto"/>
        <w:rPr>
          <w:rFonts w:hint="eastAsia"/>
          <w:sz w:val="21"/>
          <w:szCs w:val="21"/>
          <w:lang w:eastAsia="zh-CN"/>
        </w:rPr>
      </w:pPr>
      <w:r w:rsidRPr="00936F0B">
        <w:rPr>
          <w:rFonts w:hint="eastAsia"/>
          <w:sz w:val="21"/>
          <w:szCs w:val="21"/>
          <w:lang w:eastAsia="zh-CN"/>
        </w:rPr>
        <w:t>为保证学术公平，防止人情稿、关系稿，</w:t>
      </w:r>
      <w:r w:rsidR="00560E4F" w:rsidRPr="00936F0B">
        <w:rPr>
          <w:rFonts w:hint="eastAsia"/>
          <w:sz w:val="21"/>
          <w:szCs w:val="21"/>
          <w:lang w:eastAsia="zh-CN"/>
        </w:rPr>
        <w:t>本刊采用</w:t>
      </w:r>
      <w:r w:rsidR="00A5023C">
        <w:rPr>
          <w:rFonts w:hint="eastAsia"/>
          <w:sz w:val="21"/>
          <w:szCs w:val="21"/>
          <w:lang w:eastAsia="zh-CN"/>
        </w:rPr>
        <w:t>双盲审的审稿</w:t>
      </w:r>
      <w:r w:rsidR="00560E4F" w:rsidRPr="00936F0B">
        <w:rPr>
          <w:rFonts w:hint="eastAsia"/>
          <w:sz w:val="21"/>
          <w:szCs w:val="21"/>
          <w:lang w:eastAsia="zh-CN"/>
        </w:rPr>
        <w:t>形式，</w:t>
      </w:r>
      <w:r w:rsidR="00A5023C">
        <w:rPr>
          <w:rFonts w:hint="eastAsia"/>
          <w:sz w:val="21"/>
          <w:szCs w:val="21"/>
          <w:lang w:eastAsia="zh-CN"/>
        </w:rPr>
        <w:t>网上</w:t>
      </w:r>
      <w:r w:rsidR="00560E4F" w:rsidRPr="00936F0B">
        <w:rPr>
          <w:rFonts w:hint="eastAsia"/>
          <w:sz w:val="21"/>
          <w:szCs w:val="21"/>
          <w:lang w:eastAsia="zh-CN"/>
        </w:rPr>
        <w:t>注册时请详细注明作者的职称、职务、联系方式，</w:t>
      </w:r>
      <w:r w:rsidR="00560E4F" w:rsidRPr="0059129C">
        <w:rPr>
          <w:rFonts w:cs="Calibri" w:hint="eastAsia"/>
          <w:color w:val="FF0000"/>
          <w:sz w:val="21"/>
          <w:szCs w:val="21"/>
          <w:lang w:eastAsia="zh-CN" w:bidi="ar-SA"/>
        </w:rPr>
        <w:t>但在所提交的稿件内不能出现作者姓名和所在单位</w:t>
      </w:r>
      <w:r w:rsidR="00560E4F" w:rsidRPr="00936F0B">
        <w:rPr>
          <w:rFonts w:hint="eastAsia"/>
          <w:sz w:val="21"/>
          <w:szCs w:val="21"/>
          <w:lang w:eastAsia="zh-CN"/>
        </w:rPr>
        <w:t>。只有当稿件获得刊出机会后，</w:t>
      </w:r>
      <w:r w:rsidR="00560E4F" w:rsidRPr="00A5023C">
        <w:rPr>
          <w:rFonts w:hint="eastAsia"/>
          <w:sz w:val="21"/>
          <w:szCs w:val="21"/>
          <w:lang w:eastAsia="zh-CN"/>
        </w:rPr>
        <w:t>再补充齐</w:t>
      </w:r>
      <w:r w:rsidR="00A5023C">
        <w:rPr>
          <w:rFonts w:hint="eastAsia"/>
          <w:sz w:val="21"/>
          <w:szCs w:val="21"/>
          <w:lang w:eastAsia="zh-CN"/>
        </w:rPr>
        <w:t>作者姓名、排序、所在单位全</w:t>
      </w:r>
      <w:r w:rsidR="002D6013">
        <w:rPr>
          <w:rFonts w:hint="eastAsia"/>
          <w:sz w:val="21"/>
          <w:szCs w:val="21"/>
          <w:lang w:eastAsia="zh-CN"/>
        </w:rPr>
        <w:t>称</w:t>
      </w:r>
      <w:r w:rsidR="00A5023C">
        <w:rPr>
          <w:rFonts w:hint="eastAsia"/>
          <w:sz w:val="21"/>
          <w:szCs w:val="21"/>
          <w:lang w:eastAsia="zh-CN"/>
        </w:rPr>
        <w:t>以及</w:t>
      </w:r>
      <w:r w:rsidR="00B644CC" w:rsidRPr="00A5023C">
        <w:rPr>
          <w:rFonts w:hint="eastAsia"/>
          <w:sz w:val="21"/>
          <w:szCs w:val="21"/>
          <w:lang w:eastAsia="zh-CN"/>
        </w:rPr>
        <w:t>第一</w:t>
      </w:r>
      <w:r w:rsidR="00560E4F" w:rsidRPr="00A5023C">
        <w:rPr>
          <w:rFonts w:hint="eastAsia"/>
          <w:sz w:val="21"/>
          <w:szCs w:val="21"/>
          <w:lang w:eastAsia="zh-CN"/>
        </w:rPr>
        <w:t>作者</w:t>
      </w:r>
      <w:r w:rsidR="00A5023C">
        <w:rPr>
          <w:rFonts w:hint="eastAsia"/>
          <w:sz w:val="21"/>
          <w:szCs w:val="21"/>
          <w:lang w:eastAsia="zh-CN"/>
        </w:rPr>
        <w:t>和</w:t>
      </w:r>
      <w:r w:rsidR="00560E4F" w:rsidRPr="00A5023C">
        <w:rPr>
          <w:rFonts w:hint="eastAsia"/>
          <w:sz w:val="21"/>
          <w:szCs w:val="21"/>
          <w:lang w:eastAsia="zh-CN"/>
        </w:rPr>
        <w:t>通信作者简介</w:t>
      </w:r>
      <w:r w:rsidR="00560E4F" w:rsidRPr="00936F0B">
        <w:rPr>
          <w:rFonts w:hint="eastAsia"/>
          <w:sz w:val="21"/>
          <w:szCs w:val="21"/>
          <w:lang w:eastAsia="zh-CN"/>
        </w:rPr>
        <w:t>。</w:t>
      </w:r>
      <w:r w:rsidR="00C2283D" w:rsidRPr="00936F0B">
        <w:rPr>
          <w:sz w:val="21"/>
          <w:szCs w:val="21"/>
          <w:lang w:eastAsia="zh-CN"/>
        </w:rPr>
        <w:t xml:space="preserve"> </w:t>
      </w:r>
    </w:p>
    <w:p w:rsidR="00442999" w:rsidRPr="00936F0B" w:rsidRDefault="00442999" w:rsidP="009453BB">
      <w:pPr>
        <w:spacing w:line="360" w:lineRule="auto"/>
        <w:rPr>
          <w:rFonts w:ascii="黑体" w:eastAsia="黑体" w:hAnsi="黑体" w:hint="eastAsia"/>
          <w:sz w:val="21"/>
          <w:szCs w:val="21"/>
          <w:lang w:eastAsia="zh-CN"/>
        </w:rPr>
      </w:pPr>
      <w:r w:rsidRPr="00936F0B">
        <w:rPr>
          <w:rFonts w:ascii="黑体" w:eastAsia="黑体" w:hAnsi="黑体" w:hint="eastAsia"/>
          <w:sz w:val="21"/>
          <w:szCs w:val="21"/>
          <w:lang w:eastAsia="zh-CN"/>
        </w:rPr>
        <w:t>4.审稿流程</w:t>
      </w:r>
    </w:p>
    <w:p w:rsidR="00680942" w:rsidRPr="00936F0B" w:rsidRDefault="00C2283D" w:rsidP="009453BB">
      <w:pPr>
        <w:spacing w:line="360" w:lineRule="auto"/>
        <w:rPr>
          <w:rFonts w:hint="eastAsia"/>
          <w:sz w:val="21"/>
          <w:szCs w:val="21"/>
          <w:lang w:eastAsia="zh-CN"/>
        </w:rPr>
      </w:pPr>
      <w:r w:rsidRPr="00936F0B">
        <w:rPr>
          <w:rFonts w:hint="eastAsia"/>
          <w:sz w:val="21"/>
          <w:szCs w:val="21"/>
          <w:lang w:eastAsia="zh-CN"/>
        </w:rPr>
        <w:t>本刊</w:t>
      </w:r>
      <w:r w:rsidR="00397410" w:rsidRPr="00936F0B">
        <w:rPr>
          <w:rFonts w:hint="eastAsia"/>
          <w:sz w:val="21"/>
          <w:szCs w:val="21"/>
          <w:lang w:eastAsia="zh-CN"/>
        </w:rPr>
        <w:t>采用出版行业通行的“三审一会”制审稿方式。</w:t>
      </w:r>
      <w:r w:rsidRPr="00936F0B">
        <w:rPr>
          <w:rFonts w:hint="eastAsia"/>
          <w:sz w:val="21"/>
          <w:szCs w:val="21"/>
          <w:lang w:eastAsia="zh-CN"/>
        </w:rPr>
        <w:t>流程如下：</w:t>
      </w:r>
    </w:p>
    <w:p w:rsidR="00680942" w:rsidRPr="00936F0B" w:rsidRDefault="00C2283D" w:rsidP="009453BB">
      <w:pPr>
        <w:spacing w:line="360" w:lineRule="auto"/>
        <w:rPr>
          <w:rFonts w:hint="eastAsia"/>
          <w:sz w:val="21"/>
          <w:szCs w:val="21"/>
          <w:lang w:eastAsia="zh-CN"/>
        </w:rPr>
      </w:pPr>
      <w:r w:rsidRPr="00936F0B">
        <w:rPr>
          <w:rFonts w:hint="eastAsia"/>
          <w:sz w:val="21"/>
          <w:szCs w:val="21"/>
          <w:lang w:eastAsia="zh-CN"/>
        </w:rPr>
        <w:t>第一阶段，初审，没通过的直接撤稿，通过的会获得</w:t>
      </w:r>
      <w:r w:rsidR="004D3FDD">
        <w:rPr>
          <w:rFonts w:hint="eastAsia"/>
          <w:sz w:val="21"/>
          <w:szCs w:val="21"/>
          <w:lang w:eastAsia="zh-CN"/>
        </w:rPr>
        <w:t>系统</w:t>
      </w:r>
      <w:r w:rsidRPr="00936F0B">
        <w:rPr>
          <w:rFonts w:hint="eastAsia"/>
          <w:sz w:val="21"/>
          <w:szCs w:val="21"/>
          <w:lang w:eastAsia="zh-CN"/>
        </w:rPr>
        <w:t>自动生成的唯一稿件编号，以邮件形式告知作者</w:t>
      </w:r>
      <w:r w:rsidR="004D3FDD">
        <w:rPr>
          <w:rFonts w:hint="eastAsia"/>
          <w:sz w:val="21"/>
          <w:szCs w:val="21"/>
          <w:lang w:eastAsia="zh-CN"/>
        </w:rPr>
        <w:t>。</w:t>
      </w:r>
    </w:p>
    <w:p w:rsidR="00680942" w:rsidRPr="00936F0B" w:rsidRDefault="00C2283D" w:rsidP="009453BB">
      <w:pPr>
        <w:spacing w:line="360" w:lineRule="auto"/>
        <w:rPr>
          <w:rFonts w:hint="eastAsia"/>
          <w:sz w:val="21"/>
          <w:szCs w:val="21"/>
          <w:lang w:eastAsia="zh-CN"/>
        </w:rPr>
      </w:pPr>
      <w:r w:rsidRPr="00936F0B">
        <w:rPr>
          <w:rFonts w:hint="eastAsia"/>
          <w:sz w:val="21"/>
          <w:szCs w:val="21"/>
          <w:lang w:eastAsia="zh-CN"/>
        </w:rPr>
        <w:t>第二阶段，栏目编辑内审，内审主要依据</w:t>
      </w:r>
      <w:r w:rsidRPr="004D3FDD">
        <w:rPr>
          <w:rFonts w:ascii="Times New Roman" w:hAnsi="Times New Roman"/>
          <w:sz w:val="21"/>
          <w:szCs w:val="21"/>
          <w:lang w:eastAsia="zh-CN"/>
        </w:rPr>
        <w:t>CNKI</w:t>
      </w:r>
      <w:r w:rsidRPr="00936F0B">
        <w:rPr>
          <w:rFonts w:hint="eastAsia"/>
          <w:sz w:val="21"/>
          <w:szCs w:val="21"/>
          <w:lang w:eastAsia="zh-CN"/>
        </w:rPr>
        <w:t>学术不端</w:t>
      </w:r>
      <w:r w:rsidRPr="004D3FDD">
        <w:rPr>
          <w:rFonts w:hint="eastAsia"/>
          <w:sz w:val="21"/>
          <w:szCs w:val="21"/>
          <w:lang w:eastAsia="zh-CN"/>
        </w:rPr>
        <w:t>查重</w:t>
      </w:r>
      <w:r w:rsidRPr="00936F0B">
        <w:rPr>
          <w:rFonts w:hint="eastAsia"/>
          <w:sz w:val="21"/>
          <w:szCs w:val="21"/>
          <w:lang w:eastAsia="zh-CN"/>
        </w:rPr>
        <w:t>检查结果（一般重复率不超过</w:t>
      </w:r>
      <w:r w:rsidR="00665FE2">
        <w:rPr>
          <w:rFonts w:ascii="Times New Roman" w:hAnsi="Times New Roman" w:hint="eastAsia"/>
          <w:sz w:val="21"/>
          <w:szCs w:val="21"/>
          <w:lang w:eastAsia="zh-CN"/>
        </w:rPr>
        <w:t>20</w:t>
      </w:r>
      <w:r w:rsidRPr="004D3FDD">
        <w:rPr>
          <w:rFonts w:ascii="Times New Roman" w:hAnsi="Times New Roman"/>
          <w:sz w:val="21"/>
          <w:szCs w:val="21"/>
          <w:lang w:eastAsia="zh-CN"/>
        </w:rPr>
        <w:t>%</w:t>
      </w:r>
      <w:r w:rsidRPr="00936F0B">
        <w:rPr>
          <w:rFonts w:hint="eastAsia"/>
          <w:sz w:val="21"/>
          <w:szCs w:val="21"/>
          <w:lang w:eastAsia="zh-CN"/>
        </w:rPr>
        <w:t>）、本刊现有和已刊发类似文章的情况以及栏目策划需要，不符合要求的直接撤稿</w:t>
      </w:r>
      <w:r w:rsidR="004D3FDD">
        <w:rPr>
          <w:rFonts w:hint="eastAsia"/>
          <w:sz w:val="21"/>
          <w:szCs w:val="21"/>
          <w:lang w:eastAsia="zh-CN"/>
        </w:rPr>
        <w:t>。</w:t>
      </w:r>
    </w:p>
    <w:p w:rsidR="00680942" w:rsidRPr="00936F0B" w:rsidRDefault="00C2283D" w:rsidP="009453BB">
      <w:pPr>
        <w:spacing w:line="360" w:lineRule="auto"/>
        <w:rPr>
          <w:rFonts w:hint="eastAsia"/>
          <w:sz w:val="21"/>
          <w:szCs w:val="21"/>
          <w:lang w:eastAsia="zh-CN"/>
        </w:rPr>
      </w:pPr>
      <w:r w:rsidRPr="00936F0B">
        <w:rPr>
          <w:rFonts w:hint="eastAsia"/>
          <w:sz w:val="21"/>
          <w:szCs w:val="21"/>
          <w:lang w:eastAsia="zh-CN"/>
        </w:rPr>
        <w:t>第三阶段，内审通过后，送交</w:t>
      </w:r>
      <w:r w:rsidR="0059129C">
        <w:rPr>
          <w:rFonts w:hint="eastAsia"/>
          <w:sz w:val="21"/>
          <w:szCs w:val="21"/>
          <w:lang w:eastAsia="zh-CN"/>
        </w:rPr>
        <w:t>至少</w:t>
      </w:r>
      <w:r w:rsidRPr="00936F0B">
        <w:rPr>
          <w:sz w:val="21"/>
          <w:szCs w:val="21"/>
          <w:lang w:eastAsia="zh-CN"/>
        </w:rPr>
        <w:t>2</w:t>
      </w:r>
      <w:r w:rsidRPr="00936F0B">
        <w:rPr>
          <w:rFonts w:hint="eastAsia"/>
          <w:sz w:val="21"/>
          <w:szCs w:val="21"/>
          <w:lang w:eastAsia="zh-CN"/>
        </w:rPr>
        <w:t>名外审专家审查</w:t>
      </w:r>
      <w:r w:rsidR="00397410" w:rsidRPr="00936F0B">
        <w:rPr>
          <w:rFonts w:hint="eastAsia"/>
          <w:sz w:val="21"/>
          <w:szCs w:val="21"/>
          <w:lang w:eastAsia="zh-CN"/>
        </w:rPr>
        <w:t>（</w:t>
      </w:r>
      <w:r w:rsidR="00397410" w:rsidRPr="004D3FDD">
        <w:rPr>
          <w:rFonts w:hint="eastAsia"/>
          <w:sz w:val="21"/>
          <w:szCs w:val="21"/>
          <w:lang w:eastAsia="zh-CN"/>
        </w:rPr>
        <w:t>双盲审）</w:t>
      </w:r>
      <w:r w:rsidRPr="004D3FDD">
        <w:rPr>
          <w:rFonts w:hint="eastAsia"/>
          <w:sz w:val="21"/>
          <w:szCs w:val="21"/>
          <w:lang w:eastAsia="zh-CN"/>
        </w:rPr>
        <w:t>，不</w:t>
      </w:r>
      <w:r w:rsidRPr="00936F0B">
        <w:rPr>
          <w:rFonts w:hint="eastAsia"/>
          <w:sz w:val="21"/>
          <w:szCs w:val="21"/>
          <w:lang w:eastAsia="zh-CN"/>
        </w:rPr>
        <w:t>符合要求的直接撤稿</w:t>
      </w:r>
      <w:r w:rsidR="004D3FDD">
        <w:rPr>
          <w:rFonts w:hint="eastAsia"/>
          <w:sz w:val="21"/>
          <w:szCs w:val="21"/>
          <w:lang w:eastAsia="zh-CN"/>
        </w:rPr>
        <w:t>。</w:t>
      </w:r>
    </w:p>
    <w:p w:rsidR="00C2283D" w:rsidRPr="00936F0B" w:rsidRDefault="00C2283D" w:rsidP="009453BB">
      <w:pPr>
        <w:spacing w:line="360" w:lineRule="auto"/>
        <w:rPr>
          <w:rFonts w:hint="eastAsia"/>
          <w:sz w:val="21"/>
          <w:szCs w:val="21"/>
          <w:lang w:eastAsia="zh-CN"/>
        </w:rPr>
      </w:pPr>
      <w:r w:rsidRPr="00936F0B">
        <w:rPr>
          <w:rFonts w:hint="eastAsia"/>
          <w:sz w:val="21"/>
          <w:szCs w:val="21"/>
          <w:lang w:eastAsia="zh-CN"/>
        </w:rPr>
        <w:lastRenderedPageBreak/>
        <w:t>第四阶段，通过</w:t>
      </w:r>
      <w:r w:rsidR="00A407E8" w:rsidRPr="00936F0B">
        <w:rPr>
          <w:rFonts w:hint="eastAsia"/>
          <w:sz w:val="21"/>
          <w:szCs w:val="21"/>
          <w:lang w:eastAsia="zh-CN"/>
        </w:rPr>
        <w:t>上述三审</w:t>
      </w:r>
      <w:r w:rsidRPr="00936F0B">
        <w:rPr>
          <w:rFonts w:hint="eastAsia"/>
          <w:sz w:val="21"/>
          <w:szCs w:val="21"/>
          <w:lang w:eastAsia="zh-CN"/>
        </w:rPr>
        <w:t>的稿件，由栏目编辑提交到定稿会，</w:t>
      </w:r>
      <w:r w:rsidR="0059129C">
        <w:rPr>
          <w:rFonts w:hint="eastAsia"/>
          <w:sz w:val="21"/>
          <w:szCs w:val="21"/>
          <w:lang w:eastAsia="zh-CN"/>
        </w:rPr>
        <w:t>经</w:t>
      </w:r>
      <w:r w:rsidR="00680942" w:rsidRPr="00936F0B">
        <w:rPr>
          <w:rFonts w:hint="eastAsia"/>
          <w:sz w:val="21"/>
          <w:szCs w:val="21"/>
          <w:lang w:eastAsia="zh-CN"/>
        </w:rPr>
        <w:t>无记名投票打分</w:t>
      </w:r>
      <w:r w:rsidRPr="00936F0B">
        <w:rPr>
          <w:rFonts w:hint="eastAsia"/>
          <w:sz w:val="21"/>
          <w:szCs w:val="21"/>
          <w:lang w:eastAsia="zh-CN"/>
        </w:rPr>
        <w:t>通过后</w:t>
      </w:r>
      <w:r w:rsidR="00A407E8" w:rsidRPr="00936F0B">
        <w:rPr>
          <w:rFonts w:hint="eastAsia"/>
          <w:sz w:val="21"/>
          <w:szCs w:val="21"/>
          <w:lang w:eastAsia="zh-CN"/>
        </w:rPr>
        <w:t>，</w:t>
      </w:r>
      <w:r w:rsidRPr="00936F0B">
        <w:rPr>
          <w:rFonts w:hint="eastAsia"/>
          <w:sz w:val="21"/>
          <w:szCs w:val="21"/>
          <w:lang w:eastAsia="zh-CN"/>
        </w:rPr>
        <w:t>才能基本确定正式刊发。因此，定稿会才是</w:t>
      </w:r>
      <w:r w:rsidR="00680942" w:rsidRPr="00936F0B">
        <w:rPr>
          <w:rFonts w:hint="eastAsia"/>
          <w:sz w:val="21"/>
          <w:szCs w:val="21"/>
          <w:lang w:eastAsia="zh-CN"/>
        </w:rPr>
        <w:t>本刊</w:t>
      </w:r>
      <w:r w:rsidRPr="00936F0B">
        <w:rPr>
          <w:rFonts w:hint="eastAsia"/>
          <w:sz w:val="21"/>
          <w:szCs w:val="21"/>
          <w:lang w:eastAsia="zh-CN"/>
        </w:rPr>
        <w:t>确定一篇</w:t>
      </w:r>
      <w:r w:rsidR="00044164">
        <w:rPr>
          <w:rFonts w:hint="eastAsia"/>
          <w:sz w:val="21"/>
          <w:szCs w:val="21"/>
          <w:lang w:eastAsia="zh-CN"/>
        </w:rPr>
        <w:t>稿件</w:t>
      </w:r>
      <w:r w:rsidRPr="00936F0B">
        <w:rPr>
          <w:rFonts w:hint="eastAsia"/>
          <w:sz w:val="21"/>
          <w:szCs w:val="21"/>
          <w:lang w:eastAsia="zh-CN"/>
        </w:rPr>
        <w:t>是否刊出的最后阶段</w:t>
      </w:r>
      <w:r w:rsidR="004D3FDD">
        <w:rPr>
          <w:rFonts w:hint="eastAsia"/>
          <w:sz w:val="21"/>
          <w:szCs w:val="21"/>
          <w:lang w:eastAsia="zh-CN"/>
        </w:rPr>
        <w:t>！</w:t>
      </w:r>
    </w:p>
    <w:p w:rsidR="000829DD" w:rsidRPr="00936F0B" w:rsidRDefault="000829DD" w:rsidP="009453BB">
      <w:pPr>
        <w:spacing w:line="360" w:lineRule="auto"/>
        <w:ind w:firstLineChars="213" w:firstLine="447"/>
        <w:rPr>
          <w:rFonts w:ascii="Arial" w:hAnsi="Arial"/>
          <w:sz w:val="21"/>
          <w:szCs w:val="21"/>
          <w:lang w:eastAsia="zh-CN"/>
        </w:rPr>
      </w:pPr>
      <w:r w:rsidRPr="00936F0B">
        <w:rPr>
          <w:sz w:val="21"/>
          <w:szCs w:val="21"/>
          <w:lang w:eastAsia="zh-CN"/>
        </w:rPr>
        <w:t>来稿</w:t>
      </w:r>
      <w:r w:rsidRPr="00936F0B">
        <w:rPr>
          <w:rFonts w:hint="eastAsia"/>
          <w:sz w:val="21"/>
          <w:szCs w:val="21"/>
          <w:lang w:eastAsia="zh-CN"/>
        </w:rPr>
        <w:t>一旦</w:t>
      </w:r>
      <w:r w:rsidRPr="00936F0B">
        <w:rPr>
          <w:sz w:val="21"/>
          <w:szCs w:val="21"/>
          <w:lang w:eastAsia="zh-CN"/>
        </w:rPr>
        <w:t>被选用，编辑部将在定稿会确定具体刊期后以网站通</w:t>
      </w:r>
      <w:r w:rsidRPr="00821BA5">
        <w:rPr>
          <w:rFonts w:ascii="Times New Roman"/>
          <w:sz w:val="21"/>
          <w:szCs w:val="21"/>
          <w:lang w:eastAsia="zh-CN"/>
        </w:rPr>
        <w:t>告、</w:t>
      </w:r>
      <w:r w:rsidRPr="00821BA5">
        <w:rPr>
          <w:rFonts w:ascii="Times New Roman" w:hAnsi="Times New Roman"/>
          <w:sz w:val="21"/>
          <w:szCs w:val="21"/>
          <w:lang w:eastAsia="zh-CN"/>
        </w:rPr>
        <w:t>E-mail</w:t>
      </w:r>
      <w:r w:rsidRPr="00821BA5">
        <w:rPr>
          <w:rFonts w:ascii="Times New Roman"/>
          <w:sz w:val="21"/>
          <w:szCs w:val="21"/>
          <w:lang w:eastAsia="zh-CN"/>
        </w:rPr>
        <w:t>或手</w:t>
      </w:r>
      <w:r w:rsidRPr="00936F0B">
        <w:rPr>
          <w:sz w:val="21"/>
          <w:szCs w:val="21"/>
          <w:lang w:eastAsia="zh-CN"/>
        </w:rPr>
        <w:t>机短信等方式告知作者，并提出具体的修改意见请作者斟酌修改。修改稿件未达到刊出要求的，将返回作者再次修改，第二次修改仍不达标</w:t>
      </w:r>
      <w:r w:rsidRPr="00936F0B">
        <w:rPr>
          <w:rFonts w:hint="eastAsia"/>
          <w:sz w:val="21"/>
          <w:szCs w:val="21"/>
          <w:lang w:eastAsia="zh-CN"/>
        </w:rPr>
        <w:t>，</w:t>
      </w:r>
      <w:r w:rsidRPr="00936F0B">
        <w:rPr>
          <w:sz w:val="21"/>
          <w:szCs w:val="21"/>
          <w:lang w:eastAsia="zh-CN"/>
        </w:rPr>
        <w:t>将作撤稿处理。</w:t>
      </w:r>
    </w:p>
    <w:p w:rsidR="00442999" w:rsidRPr="00936F0B" w:rsidRDefault="00442999" w:rsidP="009453BB">
      <w:pPr>
        <w:spacing w:line="360" w:lineRule="auto"/>
        <w:rPr>
          <w:rFonts w:ascii="黑体" w:eastAsia="黑体" w:hAnsi="黑体"/>
          <w:sz w:val="21"/>
          <w:szCs w:val="21"/>
          <w:lang w:eastAsia="zh-CN"/>
        </w:rPr>
      </w:pPr>
      <w:r w:rsidRPr="00936F0B">
        <w:rPr>
          <w:rFonts w:ascii="黑体" w:eastAsia="黑体" w:hAnsi="黑体" w:hint="eastAsia"/>
          <w:sz w:val="21"/>
          <w:szCs w:val="21"/>
          <w:lang w:eastAsia="zh-CN"/>
        </w:rPr>
        <w:t>5.如何查询</w:t>
      </w:r>
      <w:r w:rsidR="00821BA5">
        <w:rPr>
          <w:rFonts w:ascii="黑体" w:eastAsia="黑体" w:hAnsi="黑体" w:hint="eastAsia"/>
          <w:sz w:val="21"/>
          <w:szCs w:val="21"/>
          <w:lang w:eastAsia="zh-CN"/>
        </w:rPr>
        <w:t>稿件</w:t>
      </w:r>
    </w:p>
    <w:p w:rsidR="00821BA5" w:rsidRPr="00936F0B" w:rsidRDefault="00393C79" w:rsidP="009453BB">
      <w:pPr>
        <w:spacing w:line="360" w:lineRule="auto"/>
        <w:rPr>
          <w:rFonts w:hint="eastAsia"/>
          <w:sz w:val="21"/>
          <w:szCs w:val="21"/>
          <w:lang w:eastAsia="zh-CN"/>
        </w:rPr>
      </w:pPr>
      <w:r>
        <w:rPr>
          <w:rFonts w:hint="eastAsia"/>
          <w:sz w:val="21"/>
          <w:szCs w:val="21"/>
          <w:lang w:eastAsia="zh-CN"/>
        </w:rPr>
        <w:t>如需</w:t>
      </w:r>
      <w:r w:rsidR="00A407E8" w:rsidRPr="00936F0B">
        <w:rPr>
          <w:rFonts w:hint="eastAsia"/>
          <w:sz w:val="21"/>
          <w:szCs w:val="21"/>
          <w:lang w:eastAsia="zh-CN"/>
        </w:rPr>
        <w:t>查询</w:t>
      </w:r>
      <w:r w:rsidR="00044164">
        <w:rPr>
          <w:rFonts w:hint="eastAsia"/>
          <w:sz w:val="21"/>
          <w:szCs w:val="21"/>
          <w:lang w:eastAsia="zh-CN"/>
        </w:rPr>
        <w:t>稿件</w:t>
      </w:r>
      <w:r w:rsidR="00A407E8" w:rsidRPr="00936F0B">
        <w:rPr>
          <w:rFonts w:hint="eastAsia"/>
          <w:sz w:val="21"/>
          <w:szCs w:val="21"/>
          <w:lang w:eastAsia="zh-CN"/>
        </w:rPr>
        <w:t>进度</w:t>
      </w:r>
      <w:r>
        <w:rPr>
          <w:rFonts w:hint="eastAsia"/>
          <w:sz w:val="21"/>
          <w:szCs w:val="21"/>
          <w:lang w:eastAsia="zh-CN"/>
        </w:rPr>
        <w:t>，</w:t>
      </w:r>
      <w:r w:rsidR="00384B68" w:rsidRPr="00936F0B">
        <w:rPr>
          <w:rFonts w:hint="eastAsia"/>
          <w:sz w:val="21"/>
          <w:szCs w:val="21"/>
          <w:lang w:eastAsia="zh-CN"/>
        </w:rPr>
        <w:t>只需</w:t>
      </w:r>
      <w:r w:rsidR="00C2283D" w:rsidRPr="00936F0B">
        <w:rPr>
          <w:rFonts w:hint="eastAsia"/>
          <w:sz w:val="21"/>
          <w:szCs w:val="21"/>
          <w:lang w:eastAsia="zh-CN"/>
        </w:rPr>
        <w:t>登录</w:t>
      </w:r>
      <w:r w:rsidR="0059129C" w:rsidRPr="0059129C">
        <w:rPr>
          <w:rFonts w:hint="eastAsia"/>
          <w:sz w:val="21"/>
          <w:szCs w:val="21"/>
          <w:lang w:eastAsia="zh-CN"/>
        </w:rPr>
        <w:t>投稿系统</w:t>
      </w:r>
      <w:r w:rsidR="00C2283D" w:rsidRPr="00936F0B">
        <w:rPr>
          <w:rFonts w:hint="eastAsia"/>
          <w:sz w:val="21"/>
          <w:szCs w:val="21"/>
          <w:lang w:eastAsia="zh-CN"/>
        </w:rPr>
        <w:t>。投稿</w:t>
      </w:r>
      <w:r w:rsidR="00C2283D" w:rsidRPr="00393C79">
        <w:rPr>
          <w:rFonts w:ascii="Times New Roman"/>
          <w:sz w:val="21"/>
          <w:szCs w:val="21"/>
          <w:lang w:eastAsia="zh-CN"/>
        </w:rPr>
        <w:t>后</w:t>
      </w:r>
      <w:r w:rsidR="00C2283D" w:rsidRPr="00393C79">
        <w:rPr>
          <w:rFonts w:ascii="Times New Roman" w:hAnsi="Times New Roman"/>
          <w:sz w:val="21"/>
          <w:szCs w:val="21"/>
          <w:lang w:eastAsia="zh-CN"/>
        </w:rPr>
        <w:t>2</w:t>
      </w:r>
      <w:r w:rsidR="00C2283D" w:rsidRPr="00936F0B">
        <w:rPr>
          <w:rFonts w:hint="eastAsia"/>
          <w:sz w:val="21"/>
          <w:szCs w:val="21"/>
          <w:lang w:eastAsia="zh-CN"/>
        </w:rPr>
        <w:t>个月左右没有消息的可以给相关栏目编辑发邮件。</w:t>
      </w:r>
      <w:r w:rsidR="00A407E8" w:rsidRPr="00936F0B">
        <w:rPr>
          <w:rFonts w:hint="eastAsia"/>
          <w:sz w:val="21"/>
          <w:szCs w:val="21"/>
          <w:lang w:eastAsia="zh-CN"/>
        </w:rPr>
        <w:t>为保证稿件质量，审稿</w:t>
      </w:r>
      <w:r w:rsidR="00821BA5">
        <w:rPr>
          <w:rFonts w:hint="eastAsia"/>
          <w:sz w:val="21"/>
          <w:szCs w:val="21"/>
          <w:lang w:eastAsia="zh-CN"/>
        </w:rPr>
        <w:t>都</w:t>
      </w:r>
      <w:r w:rsidR="00A407E8" w:rsidRPr="00936F0B">
        <w:rPr>
          <w:rFonts w:hint="eastAsia"/>
          <w:sz w:val="21"/>
          <w:szCs w:val="21"/>
          <w:lang w:eastAsia="zh-CN"/>
        </w:rPr>
        <w:t>会有一个周期，请不要过早催问。</w:t>
      </w:r>
      <w:r w:rsidR="00821BA5">
        <w:rPr>
          <w:sz w:val="21"/>
          <w:szCs w:val="21"/>
          <w:lang w:eastAsia="zh-CN"/>
        </w:rPr>
        <w:t>稿件</w:t>
      </w:r>
      <w:r w:rsidR="00821BA5" w:rsidRPr="00936F0B">
        <w:rPr>
          <w:sz w:val="21"/>
          <w:szCs w:val="21"/>
          <w:lang w:eastAsia="zh-CN"/>
        </w:rPr>
        <w:t>处理意见栏目编辑</w:t>
      </w:r>
      <w:r w:rsidR="00821BA5" w:rsidRPr="00936F0B">
        <w:rPr>
          <w:rFonts w:hint="eastAsia"/>
          <w:sz w:val="21"/>
          <w:szCs w:val="21"/>
          <w:lang w:eastAsia="zh-CN"/>
        </w:rPr>
        <w:t>一般</w:t>
      </w:r>
      <w:r w:rsidR="00821BA5" w:rsidRPr="00936F0B">
        <w:rPr>
          <w:sz w:val="21"/>
          <w:szCs w:val="21"/>
          <w:lang w:eastAsia="zh-CN"/>
        </w:rPr>
        <w:t>都会以邮件</w:t>
      </w:r>
      <w:r w:rsidR="00821BA5" w:rsidRPr="00936F0B">
        <w:rPr>
          <w:rFonts w:hint="eastAsia"/>
          <w:sz w:val="21"/>
          <w:szCs w:val="21"/>
          <w:lang w:eastAsia="zh-CN"/>
        </w:rPr>
        <w:t>的</w:t>
      </w:r>
      <w:r w:rsidR="00821BA5" w:rsidRPr="00936F0B">
        <w:rPr>
          <w:sz w:val="21"/>
          <w:szCs w:val="21"/>
          <w:lang w:eastAsia="zh-CN"/>
        </w:rPr>
        <w:t>形式通知作者，要么退稿，</w:t>
      </w:r>
      <w:r w:rsidR="00821BA5" w:rsidRPr="00936F0B">
        <w:rPr>
          <w:rFonts w:hint="eastAsia"/>
          <w:sz w:val="21"/>
          <w:szCs w:val="21"/>
          <w:lang w:eastAsia="zh-CN"/>
        </w:rPr>
        <w:t>要么退修重审，</w:t>
      </w:r>
      <w:r w:rsidR="00821BA5" w:rsidRPr="00936F0B">
        <w:rPr>
          <w:sz w:val="21"/>
          <w:szCs w:val="21"/>
          <w:lang w:eastAsia="zh-CN"/>
        </w:rPr>
        <w:t>要么</w:t>
      </w:r>
      <w:r w:rsidR="00821BA5" w:rsidRPr="00936F0B">
        <w:rPr>
          <w:rFonts w:hint="eastAsia"/>
          <w:sz w:val="21"/>
          <w:szCs w:val="21"/>
          <w:lang w:eastAsia="zh-CN"/>
        </w:rPr>
        <w:t>通过三审等待定稿会最后通过；</w:t>
      </w:r>
      <w:r w:rsidR="00821BA5" w:rsidRPr="00936F0B">
        <w:rPr>
          <w:sz w:val="21"/>
          <w:szCs w:val="21"/>
          <w:lang w:eastAsia="zh-CN"/>
        </w:rPr>
        <w:t>如逾期未收到相关通知，</w:t>
      </w:r>
      <w:r w:rsidR="00821BA5" w:rsidRPr="00936F0B">
        <w:rPr>
          <w:rFonts w:hint="eastAsia"/>
          <w:sz w:val="21"/>
          <w:szCs w:val="21"/>
          <w:lang w:eastAsia="zh-CN"/>
        </w:rPr>
        <w:t>推荐</w:t>
      </w:r>
      <w:r w:rsidR="00821BA5" w:rsidRPr="00936F0B">
        <w:rPr>
          <w:sz w:val="21"/>
          <w:szCs w:val="21"/>
          <w:lang w:eastAsia="zh-CN"/>
        </w:rPr>
        <w:t>作者</w:t>
      </w:r>
      <w:r w:rsidR="00821BA5" w:rsidRPr="00936F0B">
        <w:rPr>
          <w:rFonts w:hint="eastAsia"/>
          <w:sz w:val="21"/>
          <w:szCs w:val="21"/>
          <w:lang w:eastAsia="zh-CN"/>
        </w:rPr>
        <w:t>以邮件的方式</w:t>
      </w:r>
      <w:r w:rsidR="00821BA5" w:rsidRPr="00936F0B">
        <w:rPr>
          <w:sz w:val="21"/>
          <w:szCs w:val="21"/>
          <w:lang w:eastAsia="zh-CN"/>
        </w:rPr>
        <w:t>联系相关</w:t>
      </w:r>
      <w:r w:rsidR="00821BA5" w:rsidRPr="00936F0B">
        <w:rPr>
          <w:rFonts w:hint="eastAsia"/>
          <w:sz w:val="21"/>
          <w:szCs w:val="21"/>
          <w:lang w:eastAsia="zh-CN"/>
        </w:rPr>
        <w:t>栏目</w:t>
      </w:r>
      <w:r w:rsidR="00821BA5" w:rsidRPr="00936F0B">
        <w:rPr>
          <w:sz w:val="21"/>
          <w:szCs w:val="21"/>
          <w:lang w:eastAsia="zh-CN"/>
        </w:rPr>
        <w:t>编辑</w:t>
      </w:r>
      <w:r w:rsidR="00821BA5" w:rsidRPr="00936F0B">
        <w:rPr>
          <w:rFonts w:hint="eastAsia"/>
          <w:sz w:val="21"/>
          <w:szCs w:val="21"/>
          <w:lang w:eastAsia="zh-CN"/>
        </w:rPr>
        <w:t>；如需</w:t>
      </w:r>
      <w:r w:rsidR="00821BA5" w:rsidRPr="00936F0B">
        <w:rPr>
          <w:sz w:val="21"/>
          <w:szCs w:val="21"/>
          <w:lang w:eastAsia="zh-CN"/>
        </w:rPr>
        <w:t>撤稿</w:t>
      </w:r>
      <w:r w:rsidR="00821BA5" w:rsidRPr="00936F0B">
        <w:rPr>
          <w:rFonts w:hint="eastAsia"/>
          <w:sz w:val="21"/>
          <w:szCs w:val="21"/>
          <w:lang w:eastAsia="zh-CN"/>
        </w:rPr>
        <w:t>，务必发邮件</w:t>
      </w:r>
      <w:r w:rsidR="00821BA5" w:rsidRPr="00936F0B">
        <w:rPr>
          <w:sz w:val="21"/>
          <w:szCs w:val="21"/>
          <w:lang w:eastAsia="zh-CN"/>
        </w:rPr>
        <w:t>通知</w:t>
      </w:r>
      <w:r w:rsidR="00821BA5" w:rsidRPr="00936F0B">
        <w:rPr>
          <w:rFonts w:hint="eastAsia"/>
          <w:sz w:val="21"/>
          <w:szCs w:val="21"/>
          <w:lang w:eastAsia="zh-CN"/>
        </w:rPr>
        <w:t>栏目编辑，并阐明理由</w:t>
      </w:r>
      <w:r w:rsidR="00821BA5" w:rsidRPr="00936F0B">
        <w:rPr>
          <w:sz w:val="21"/>
          <w:szCs w:val="21"/>
          <w:lang w:eastAsia="zh-CN"/>
        </w:rPr>
        <w:t>。</w:t>
      </w:r>
      <w:r w:rsidR="00821BA5" w:rsidRPr="0086517B">
        <w:rPr>
          <w:rFonts w:ascii="Times New Roman" w:hAnsi="宋体" w:hint="eastAsia"/>
          <w:b/>
          <w:color w:val="FF0000"/>
          <w:sz w:val="21"/>
          <w:szCs w:val="21"/>
          <w:lang w:eastAsia="zh-CN"/>
        </w:rPr>
        <w:t>为不打断编辑工作的连续性，一般不提倡电话问询</w:t>
      </w:r>
      <w:r w:rsidR="00821BA5" w:rsidRPr="00936F0B">
        <w:rPr>
          <w:rFonts w:hint="eastAsia"/>
          <w:sz w:val="21"/>
          <w:szCs w:val="21"/>
          <w:lang w:eastAsia="zh-CN"/>
        </w:rPr>
        <w:t>，紧急事项除外。</w:t>
      </w:r>
    </w:p>
    <w:p w:rsidR="00821BA5" w:rsidRPr="00936F0B" w:rsidRDefault="00821BA5" w:rsidP="009453BB">
      <w:pPr>
        <w:spacing w:line="360" w:lineRule="auto"/>
        <w:rPr>
          <w:sz w:val="21"/>
          <w:szCs w:val="21"/>
          <w:lang w:eastAsia="zh-CN"/>
        </w:rPr>
      </w:pPr>
      <w:r w:rsidRPr="00821BA5">
        <w:rPr>
          <w:rFonts w:ascii="黑体" w:eastAsia="黑体" w:hAnsi="黑体" w:hint="eastAsia"/>
          <w:sz w:val="21"/>
          <w:szCs w:val="21"/>
          <w:lang w:eastAsia="zh-CN"/>
        </w:rPr>
        <w:t>6.如何校核稿件</w:t>
      </w:r>
    </w:p>
    <w:p w:rsidR="00D47D2B" w:rsidRDefault="00044164" w:rsidP="009453BB">
      <w:pPr>
        <w:spacing w:line="360" w:lineRule="auto"/>
        <w:rPr>
          <w:rFonts w:ascii="Times New Roman" w:hAnsi="宋体" w:hint="eastAsia"/>
          <w:b/>
          <w:color w:val="FF0000"/>
          <w:sz w:val="21"/>
          <w:szCs w:val="21"/>
          <w:lang w:eastAsia="zh-CN"/>
        </w:rPr>
      </w:pPr>
      <w:r>
        <w:rPr>
          <w:rFonts w:hint="eastAsia"/>
          <w:sz w:val="21"/>
          <w:szCs w:val="21"/>
          <w:lang w:eastAsia="zh-CN"/>
        </w:rPr>
        <w:t>稿件</w:t>
      </w:r>
      <w:r w:rsidR="00C2283D" w:rsidRPr="00936F0B">
        <w:rPr>
          <w:rFonts w:hint="eastAsia"/>
          <w:sz w:val="21"/>
          <w:szCs w:val="21"/>
          <w:lang w:eastAsia="zh-CN"/>
        </w:rPr>
        <w:t>正式出版前，</w:t>
      </w:r>
      <w:r w:rsidR="00A407E8" w:rsidRPr="00936F0B">
        <w:rPr>
          <w:rFonts w:hint="eastAsia"/>
          <w:sz w:val="21"/>
          <w:szCs w:val="21"/>
          <w:lang w:eastAsia="zh-CN"/>
        </w:rPr>
        <w:t>将</w:t>
      </w:r>
      <w:r w:rsidR="00A407E8" w:rsidRPr="00393C79">
        <w:rPr>
          <w:rFonts w:hint="eastAsia"/>
          <w:sz w:val="21"/>
          <w:szCs w:val="21"/>
          <w:lang w:eastAsia="zh-CN"/>
        </w:rPr>
        <w:t>通知作者</w:t>
      </w:r>
      <w:r w:rsidR="0032078B">
        <w:rPr>
          <w:rFonts w:hint="eastAsia"/>
          <w:sz w:val="21"/>
          <w:szCs w:val="21"/>
          <w:lang w:eastAsia="zh-CN"/>
        </w:rPr>
        <w:t>进行出版前校对</w:t>
      </w:r>
      <w:r w:rsidR="00D47D2B">
        <w:rPr>
          <w:rFonts w:hint="eastAsia"/>
          <w:sz w:val="21"/>
          <w:szCs w:val="21"/>
          <w:lang w:eastAsia="zh-CN"/>
        </w:rPr>
        <w:t>。</w:t>
      </w:r>
      <w:r w:rsidR="0086517B" w:rsidRPr="0086517B">
        <w:rPr>
          <w:rFonts w:ascii="Times New Roman" w:hAnsi="宋体" w:hint="eastAsia"/>
          <w:b/>
          <w:color w:val="FF0000"/>
          <w:sz w:val="21"/>
          <w:szCs w:val="21"/>
          <w:lang w:eastAsia="zh-CN"/>
        </w:rPr>
        <w:t>这是印刷</w:t>
      </w:r>
      <w:r w:rsidR="00D47D2B" w:rsidRPr="0086517B">
        <w:rPr>
          <w:rFonts w:ascii="Times New Roman" w:hAnsi="宋体" w:hint="eastAsia"/>
          <w:b/>
          <w:color w:val="FF0000"/>
          <w:sz w:val="21"/>
          <w:szCs w:val="21"/>
          <w:lang w:eastAsia="zh-CN"/>
        </w:rPr>
        <w:t>前</w:t>
      </w:r>
      <w:r w:rsidR="0086517B" w:rsidRPr="0086517B">
        <w:rPr>
          <w:rFonts w:ascii="Times New Roman" w:hAnsi="宋体" w:hint="eastAsia"/>
          <w:b/>
          <w:color w:val="FF0000"/>
          <w:sz w:val="21"/>
          <w:szCs w:val="21"/>
          <w:lang w:eastAsia="zh-CN"/>
        </w:rPr>
        <w:t>的</w:t>
      </w:r>
      <w:r w:rsidR="00D47D2B" w:rsidRPr="0086517B">
        <w:rPr>
          <w:rFonts w:ascii="Times New Roman" w:hAnsi="宋体" w:hint="eastAsia"/>
          <w:b/>
          <w:color w:val="FF0000"/>
          <w:sz w:val="21"/>
          <w:szCs w:val="21"/>
          <w:lang w:eastAsia="zh-CN"/>
        </w:rPr>
        <w:t>最后一道质量关，为了作者的学术声誉和本刊质量</w:t>
      </w:r>
      <w:r w:rsidR="00821BA5" w:rsidRPr="0086517B">
        <w:rPr>
          <w:rFonts w:ascii="Times New Roman" w:hAnsi="宋体" w:hint="eastAsia"/>
          <w:b/>
          <w:color w:val="FF0000"/>
          <w:sz w:val="21"/>
          <w:szCs w:val="21"/>
          <w:lang w:eastAsia="zh-CN"/>
        </w:rPr>
        <w:t>敬请认真对待</w:t>
      </w:r>
      <w:r w:rsidR="00D47D2B" w:rsidRPr="0086517B">
        <w:rPr>
          <w:rFonts w:ascii="Times New Roman" w:hAnsi="宋体" w:hint="eastAsia"/>
          <w:b/>
          <w:color w:val="FF0000"/>
          <w:sz w:val="21"/>
          <w:szCs w:val="21"/>
          <w:lang w:eastAsia="zh-CN"/>
        </w:rPr>
        <w:t>。</w:t>
      </w:r>
    </w:p>
    <w:p w:rsidR="00821BA5" w:rsidRPr="005873BB" w:rsidRDefault="00821BA5" w:rsidP="009453BB">
      <w:pPr>
        <w:adjustRightInd w:val="0"/>
        <w:snapToGrid w:val="0"/>
        <w:spacing w:line="360" w:lineRule="auto"/>
        <w:rPr>
          <w:rFonts w:ascii="黑体" w:eastAsia="黑体" w:hAnsi="黑体" w:hint="eastAsia"/>
          <w:sz w:val="21"/>
          <w:szCs w:val="21"/>
          <w:lang w:eastAsia="zh-CN"/>
        </w:rPr>
      </w:pPr>
      <w:r w:rsidRPr="005873BB">
        <w:rPr>
          <w:rFonts w:ascii="黑体" w:eastAsia="黑体" w:hAnsi="黑体" w:hint="eastAsia"/>
          <w:sz w:val="21"/>
          <w:szCs w:val="21"/>
          <w:lang w:eastAsia="zh-CN"/>
        </w:rPr>
        <w:t>7.如何</w:t>
      </w:r>
      <w:r w:rsidR="005873BB" w:rsidRPr="005873BB">
        <w:rPr>
          <w:rFonts w:ascii="黑体" w:eastAsia="黑体" w:hAnsi="黑体" w:hint="eastAsia"/>
          <w:sz w:val="21"/>
          <w:szCs w:val="21"/>
          <w:lang w:eastAsia="zh-CN"/>
        </w:rPr>
        <w:t>与其他</w:t>
      </w:r>
      <w:r w:rsidR="005873BB">
        <w:rPr>
          <w:rFonts w:ascii="黑体" w:eastAsia="黑体" w:hAnsi="黑体" w:hint="eastAsia"/>
          <w:sz w:val="21"/>
          <w:szCs w:val="21"/>
          <w:lang w:eastAsia="zh-CN"/>
        </w:rPr>
        <w:t>读者、</w:t>
      </w:r>
      <w:r w:rsidR="005873BB" w:rsidRPr="005873BB">
        <w:rPr>
          <w:rFonts w:ascii="黑体" w:eastAsia="黑体" w:hAnsi="黑体" w:hint="eastAsia"/>
          <w:sz w:val="21"/>
          <w:szCs w:val="21"/>
          <w:lang w:eastAsia="zh-CN"/>
        </w:rPr>
        <w:t>作者交流</w:t>
      </w:r>
    </w:p>
    <w:p w:rsidR="005873BB" w:rsidRPr="005873BB" w:rsidRDefault="005873BB" w:rsidP="009453BB">
      <w:pPr>
        <w:spacing w:line="360" w:lineRule="auto"/>
        <w:rPr>
          <w:rFonts w:ascii="Times New Roman" w:hint="eastAsia"/>
          <w:sz w:val="21"/>
          <w:szCs w:val="21"/>
          <w:lang w:eastAsia="zh-CN"/>
        </w:rPr>
      </w:pPr>
      <w:r w:rsidRPr="005873BB">
        <w:rPr>
          <w:rFonts w:hint="eastAsia"/>
          <w:sz w:val="21"/>
          <w:szCs w:val="21"/>
          <w:lang w:eastAsia="zh-CN"/>
        </w:rPr>
        <w:t>为更好的为</w:t>
      </w:r>
      <w:r>
        <w:rPr>
          <w:rFonts w:hint="eastAsia"/>
          <w:sz w:val="21"/>
          <w:szCs w:val="21"/>
          <w:lang w:eastAsia="zh-CN"/>
        </w:rPr>
        <w:t>本刊</w:t>
      </w:r>
      <w:r w:rsidRPr="005873BB">
        <w:rPr>
          <w:rFonts w:hint="eastAsia"/>
          <w:sz w:val="21"/>
          <w:szCs w:val="21"/>
          <w:lang w:eastAsia="zh-CN"/>
        </w:rPr>
        <w:t>读者和作者服务，便于读者、作者</w:t>
      </w:r>
      <w:r>
        <w:rPr>
          <w:rFonts w:hint="eastAsia"/>
          <w:sz w:val="21"/>
          <w:szCs w:val="21"/>
          <w:lang w:eastAsia="zh-CN"/>
        </w:rPr>
        <w:t>相互交流或</w:t>
      </w:r>
      <w:r w:rsidRPr="005873BB">
        <w:rPr>
          <w:rFonts w:hint="eastAsia"/>
          <w:sz w:val="21"/>
          <w:szCs w:val="21"/>
          <w:lang w:eastAsia="zh-CN"/>
        </w:rPr>
        <w:t>与编辑沟通，本刊建立了</w:t>
      </w:r>
      <w:r w:rsidRPr="005873BB">
        <w:rPr>
          <w:rFonts w:ascii="Times New Roman" w:hAnsi="Times New Roman"/>
          <w:sz w:val="21"/>
          <w:szCs w:val="21"/>
          <w:lang w:eastAsia="zh-CN"/>
        </w:rPr>
        <w:t>1</w:t>
      </w:r>
      <w:r w:rsidRPr="005873BB">
        <w:rPr>
          <w:rFonts w:ascii="Times New Roman"/>
          <w:sz w:val="21"/>
          <w:szCs w:val="21"/>
          <w:lang w:eastAsia="zh-CN"/>
        </w:rPr>
        <w:t>个</w:t>
      </w:r>
      <w:r w:rsidRPr="005873BB">
        <w:rPr>
          <w:rFonts w:ascii="Times New Roman" w:hAnsi="Times New Roman"/>
          <w:sz w:val="21"/>
          <w:szCs w:val="21"/>
          <w:lang w:eastAsia="zh-CN"/>
        </w:rPr>
        <w:t>QQ</w:t>
      </w:r>
      <w:r w:rsidRPr="005873BB">
        <w:rPr>
          <w:rFonts w:ascii="Times New Roman"/>
          <w:sz w:val="21"/>
          <w:szCs w:val="21"/>
          <w:lang w:eastAsia="zh-CN"/>
        </w:rPr>
        <w:t>读者</w:t>
      </w:r>
      <w:r w:rsidRPr="005873BB">
        <w:rPr>
          <w:rFonts w:ascii="Times New Roman" w:hint="eastAsia"/>
          <w:sz w:val="21"/>
          <w:szCs w:val="21"/>
          <w:lang w:eastAsia="zh-CN"/>
        </w:rPr>
        <w:t>超</w:t>
      </w:r>
      <w:r w:rsidRPr="005873BB">
        <w:rPr>
          <w:rFonts w:ascii="Times New Roman"/>
          <w:sz w:val="21"/>
          <w:szCs w:val="21"/>
          <w:lang w:eastAsia="zh-CN"/>
        </w:rPr>
        <w:t>级群（</w:t>
      </w:r>
      <w:r w:rsidRPr="005873BB">
        <w:rPr>
          <w:rFonts w:ascii="Times New Roman" w:hAnsi="Times New Roman"/>
          <w:sz w:val="21"/>
          <w:szCs w:val="21"/>
          <w:lang w:eastAsia="zh-CN"/>
        </w:rPr>
        <w:t>2 000</w:t>
      </w:r>
      <w:r w:rsidRPr="005873BB">
        <w:rPr>
          <w:rFonts w:ascii="Times New Roman"/>
          <w:sz w:val="21"/>
          <w:szCs w:val="21"/>
          <w:lang w:eastAsia="zh-CN"/>
        </w:rPr>
        <w:t>人容量），群号为</w:t>
      </w:r>
      <w:r w:rsidRPr="005873BB">
        <w:rPr>
          <w:rFonts w:ascii="Times New Roman" w:hAnsi="Times New Roman"/>
          <w:sz w:val="21"/>
          <w:szCs w:val="21"/>
          <w:lang w:eastAsia="zh-CN"/>
        </w:rPr>
        <w:t>42429170</w:t>
      </w:r>
      <w:r w:rsidRPr="005873BB">
        <w:rPr>
          <w:rFonts w:ascii="Times New Roman"/>
          <w:sz w:val="21"/>
          <w:szCs w:val="21"/>
          <w:lang w:eastAsia="zh-CN"/>
        </w:rPr>
        <w:t>，欢迎</w:t>
      </w:r>
      <w:r w:rsidRPr="005873BB">
        <w:rPr>
          <w:rFonts w:ascii="Times New Roman" w:hint="eastAsia"/>
          <w:sz w:val="21"/>
          <w:szCs w:val="21"/>
          <w:lang w:eastAsia="zh-CN"/>
        </w:rPr>
        <w:t>读者、作者、审稿专家</w:t>
      </w:r>
      <w:r w:rsidRPr="005873BB">
        <w:rPr>
          <w:rFonts w:ascii="Times New Roman"/>
          <w:sz w:val="21"/>
          <w:szCs w:val="21"/>
          <w:lang w:eastAsia="zh-CN"/>
        </w:rPr>
        <w:t>加入。</w:t>
      </w:r>
    </w:p>
    <w:p w:rsidR="00C2283D" w:rsidRPr="00936F0B" w:rsidRDefault="00D47D2B" w:rsidP="009453BB">
      <w:pPr>
        <w:adjustRightInd w:val="0"/>
        <w:snapToGrid w:val="0"/>
        <w:spacing w:line="360" w:lineRule="auto"/>
        <w:rPr>
          <w:sz w:val="21"/>
          <w:szCs w:val="21"/>
          <w:lang w:eastAsia="zh-CN"/>
        </w:rPr>
      </w:pPr>
      <w:r w:rsidRPr="00B72182">
        <w:rPr>
          <w:rFonts w:ascii="Arial" w:hAnsi="Arial" w:cs="Arial" w:hint="eastAsia"/>
          <w:szCs w:val="21"/>
          <w:lang w:eastAsia="zh-CN"/>
        </w:rPr>
        <w:t>未尽事宜，请联系各自的栏目编辑，</w:t>
      </w:r>
      <w:r w:rsidR="005873BB">
        <w:rPr>
          <w:rFonts w:hint="eastAsia"/>
          <w:sz w:val="21"/>
          <w:szCs w:val="21"/>
          <w:lang w:eastAsia="zh-CN"/>
        </w:rPr>
        <w:t>具体</w:t>
      </w:r>
      <w:r w:rsidR="00C2283D" w:rsidRPr="00936F0B">
        <w:rPr>
          <w:rFonts w:hint="eastAsia"/>
          <w:sz w:val="21"/>
          <w:szCs w:val="21"/>
          <w:lang w:eastAsia="zh-CN"/>
        </w:rPr>
        <w:t>方式请见</w:t>
      </w:r>
      <w:hyperlink r:id="rId9" w:history="1">
        <w:r w:rsidR="00384B68" w:rsidRPr="00936F0B">
          <w:rPr>
            <w:rStyle w:val="a4"/>
            <w:rFonts w:ascii="Times New Roman" w:hAnsi="Times New Roman"/>
            <w:sz w:val="21"/>
            <w:szCs w:val="21"/>
            <w:lang w:eastAsia="zh-CN"/>
          </w:rPr>
          <w:t>www.trqgy.cn</w:t>
        </w:r>
      </w:hyperlink>
      <w:r w:rsidR="00C2283D" w:rsidRPr="00936F0B">
        <w:rPr>
          <w:rFonts w:hint="eastAsia"/>
          <w:sz w:val="21"/>
          <w:szCs w:val="21"/>
          <w:lang w:eastAsia="zh-CN"/>
        </w:rPr>
        <w:t>中的“联系我们”。</w:t>
      </w:r>
    </w:p>
    <w:p w:rsidR="00C553F2" w:rsidRPr="0032078B" w:rsidRDefault="00C553F2" w:rsidP="009453BB">
      <w:pPr>
        <w:spacing w:line="360" w:lineRule="auto"/>
        <w:rPr>
          <w:rFonts w:ascii="Times New Roman" w:hAnsi="Times New Roman"/>
          <w:sz w:val="21"/>
          <w:szCs w:val="21"/>
          <w:lang w:eastAsia="zh-CN"/>
        </w:rPr>
      </w:pPr>
    </w:p>
    <w:p w:rsidR="00025320" w:rsidRPr="006155FF" w:rsidRDefault="00AF54E9" w:rsidP="009453BB">
      <w:pPr>
        <w:spacing w:line="360" w:lineRule="auto"/>
        <w:rPr>
          <w:rFonts w:ascii="黑体" w:eastAsia="黑体" w:hAnsi="黑体" w:cs="黑体"/>
          <w:sz w:val="28"/>
          <w:szCs w:val="28"/>
          <w:lang w:eastAsia="zh-CN"/>
        </w:rPr>
      </w:pPr>
      <w:r w:rsidRPr="006155FF">
        <w:rPr>
          <w:rFonts w:ascii="黑体" w:eastAsia="黑体" w:hAnsi="黑体" w:cs="黑体" w:hint="eastAsia"/>
          <w:sz w:val="28"/>
          <w:szCs w:val="28"/>
          <w:lang w:eastAsia="zh-CN"/>
        </w:rPr>
        <w:t>五、</w:t>
      </w:r>
      <w:r w:rsidR="00025320" w:rsidRPr="006155FF">
        <w:rPr>
          <w:rFonts w:ascii="黑体" w:eastAsia="黑体" w:hAnsi="黑体" w:cs="黑体" w:hint="eastAsia"/>
          <w:sz w:val="28"/>
          <w:szCs w:val="28"/>
          <w:lang w:eastAsia="zh-CN"/>
        </w:rPr>
        <w:t>投稿相关问题</w:t>
      </w:r>
      <w:r w:rsidR="005F650E">
        <w:rPr>
          <w:rFonts w:ascii="黑体" w:eastAsia="黑体" w:hAnsi="黑体" w:cs="黑体" w:hint="eastAsia"/>
          <w:sz w:val="28"/>
          <w:szCs w:val="28"/>
          <w:lang w:eastAsia="zh-CN"/>
        </w:rPr>
        <w:t>解答</w:t>
      </w:r>
    </w:p>
    <w:p w:rsidR="00025320" w:rsidRPr="00936F0B" w:rsidRDefault="004E0CA1" w:rsidP="009453BB">
      <w:pPr>
        <w:spacing w:line="360" w:lineRule="auto"/>
        <w:rPr>
          <w:rFonts w:ascii="黑体" w:eastAsia="黑体" w:hAnsi="黑体"/>
          <w:sz w:val="21"/>
          <w:szCs w:val="21"/>
        </w:rPr>
      </w:pPr>
      <w:r w:rsidRPr="00936F0B">
        <w:rPr>
          <w:rFonts w:ascii="黑体" w:eastAsia="黑体" w:hAnsi="黑体" w:hint="eastAsia"/>
          <w:sz w:val="21"/>
          <w:szCs w:val="21"/>
        </w:rPr>
        <w:t>1.</w:t>
      </w:r>
      <w:r w:rsidR="00025320" w:rsidRPr="00936F0B">
        <w:rPr>
          <w:rFonts w:ascii="黑体" w:eastAsia="黑体" w:hAnsi="黑体" w:hint="eastAsia"/>
          <w:sz w:val="21"/>
          <w:szCs w:val="21"/>
        </w:rPr>
        <w:t>投稿之前</w:t>
      </w:r>
      <w:r w:rsidRPr="00936F0B">
        <w:rPr>
          <w:rFonts w:ascii="黑体" w:eastAsia="黑体" w:hAnsi="黑体" w:hint="eastAsia"/>
          <w:sz w:val="21"/>
          <w:szCs w:val="21"/>
        </w:rPr>
        <w:t>需要做好哪些准备工作？</w:t>
      </w:r>
    </w:p>
    <w:p w:rsidR="00025320" w:rsidRPr="00936F0B" w:rsidRDefault="00025320" w:rsidP="009453BB">
      <w:pPr>
        <w:pStyle w:val="aa"/>
        <w:spacing w:line="360" w:lineRule="auto"/>
        <w:ind w:left="0" w:firstLineChars="200" w:firstLine="420"/>
        <w:jc w:val="both"/>
        <w:rPr>
          <w:sz w:val="21"/>
          <w:szCs w:val="21"/>
          <w:lang w:eastAsia="zh-CN"/>
        </w:rPr>
      </w:pPr>
      <w:r w:rsidRPr="00936F0B">
        <w:rPr>
          <w:rFonts w:hint="eastAsia"/>
          <w:sz w:val="21"/>
          <w:szCs w:val="21"/>
          <w:lang w:eastAsia="zh-CN"/>
        </w:rPr>
        <w:t>请确认您是否已仔细阅读了我们的</w:t>
      </w:r>
      <w:r w:rsidR="00384B68" w:rsidRPr="00936F0B">
        <w:rPr>
          <w:rFonts w:hint="eastAsia"/>
          <w:sz w:val="21"/>
          <w:szCs w:val="21"/>
          <w:lang w:eastAsia="zh-CN"/>
        </w:rPr>
        <w:t>《投稿须知》</w:t>
      </w:r>
      <w:r w:rsidR="00936F0B">
        <w:rPr>
          <w:rFonts w:hint="eastAsia"/>
          <w:sz w:val="21"/>
          <w:szCs w:val="21"/>
          <w:lang w:eastAsia="zh-CN"/>
        </w:rPr>
        <w:t>？</w:t>
      </w:r>
    </w:p>
    <w:p w:rsidR="00025320" w:rsidRPr="00936F0B" w:rsidRDefault="00025320" w:rsidP="009453BB">
      <w:pPr>
        <w:pStyle w:val="aa"/>
        <w:spacing w:line="360" w:lineRule="auto"/>
        <w:ind w:left="0" w:firstLineChars="200" w:firstLine="420"/>
        <w:jc w:val="both"/>
        <w:rPr>
          <w:sz w:val="21"/>
          <w:szCs w:val="21"/>
          <w:lang w:eastAsia="zh-CN"/>
        </w:rPr>
      </w:pPr>
      <w:r w:rsidRPr="00936F0B">
        <w:rPr>
          <w:rFonts w:hint="eastAsia"/>
          <w:sz w:val="21"/>
          <w:szCs w:val="21"/>
          <w:lang w:eastAsia="zh-CN"/>
        </w:rPr>
        <w:t>请确认您的</w:t>
      </w:r>
      <w:r w:rsidR="005F650E" w:rsidRPr="00936F0B">
        <w:rPr>
          <w:rFonts w:hint="eastAsia"/>
          <w:sz w:val="21"/>
          <w:szCs w:val="21"/>
          <w:lang w:eastAsia="zh-CN"/>
        </w:rPr>
        <w:t>稿件</w:t>
      </w:r>
      <w:r w:rsidRPr="00936F0B">
        <w:rPr>
          <w:rFonts w:hint="eastAsia"/>
          <w:sz w:val="21"/>
          <w:szCs w:val="21"/>
          <w:lang w:eastAsia="zh-CN"/>
        </w:rPr>
        <w:t>摘要是否已按照杂志社的要求，以“目的</w:t>
      </w:r>
      <w:r w:rsidR="00384B68" w:rsidRPr="00936F0B">
        <w:rPr>
          <w:rFonts w:hint="eastAsia"/>
          <w:sz w:val="21"/>
          <w:szCs w:val="21"/>
          <w:lang w:eastAsia="zh-CN"/>
        </w:rPr>
        <w:t>、</w:t>
      </w:r>
      <w:r w:rsidRPr="00936F0B">
        <w:rPr>
          <w:rFonts w:hint="eastAsia"/>
          <w:sz w:val="21"/>
          <w:szCs w:val="21"/>
          <w:lang w:eastAsia="zh-CN"/>
        </w:rPr>
        <w:t>方法</w:t>
      </w:r>
      <w:r w:rsidR="00384B68" w:rsidRPr="00936F0B">
        <w:rPr>
          <w:rFonts w:hint="eastAsia"/>
          <w:sz w:val="21"/>
          <w:szCs w:val="21"/>
          <w:lang w:eastAsia="zh-CN"/>
        </w:rPr>
        <w:t>、</w:t>
      </w:r>
      <w:r w:rsidRPr="00936F0B">
        <w:rPr>
          <w:rFonts w:hint="eastAsia"/>
          <w:sz w:val="21"/>
          <w:szCs w:val="21"/>
          <w:lang w:eastAsia="zh-CN"/>
        </w:rPr>
        <w:t>结果</w:t>
      </w:r>
      <w:r w:rsidR="00384B68" w:rsidRPr="00936F0B">
        <w:rPr>
          <w:rFonts w:hint="eastAsia"/>
          <w:sz w:val="21"/>
          <w:szCs w:val="21"/>
          <w:lang w:eastAsia="zh-CN"/>
        </w:rPr>
        <w:t>、</w:t>
      </w:r>
      <w:r w:rsidRPr="00936F0B">
        <w:rPr>
          <w:rFonts w:hint="eastAsia"/>
          <w:sz w:val="21"/>
          <w:szCs w:val="21"/>
          <w:lang w:eastAsia="zh-CN"/>
        </w:rPr>
        <w:t>结论”的结构编写？（如果不知道怎么写，请参考我们已刊登过的文章）</w:t>
      </w:r>
    </w:p>
    <w:p w:rsidR="00025320" w:rsidRPr="00936F0B" w:rsidRDefault="00025320" w:rsidP="009453BB">
      <w:pPr>
        <w:pStyle w:val="aa"/>
        <w:spacing w:line="360" w:lineRule="auto"/>
        <w:ind w:left="0" w:firstLineChars="200" w:firstLine="420"/>
        <w:jc w:val="both"/>
        <w:rPr>
          <w:sz w:val="21"/>
          <w:szCs w:val="21"/>
          <w:lang w:eastAsia="zh-CN"/>
        </w:rPr>
      </w:pPr>
      <w:r w:rsidRPr="00936F0B">
        <w:rPr>
          <w:rFonts w:hint="eastAsia"/>
          <w:sz w:val="21"/>
          <w:szCs w:val="21"/>
          <w:lang w:eastAsia="zh-CN"/>
        </w:rPr>
        <w:t>请确认您的参考文献是否按照我们杂志的要求编写</w:t>
      </w:r>
      <w:r w:rsidR="00384B68" w:rsidRPr="00936F0B">
        <w:rPr>
          <w:rFonts w:hint="eastAsia"/>
          <w:sz w:val="21"/>
          <w:szCs w:val="21"/>
          <w:lang w:eastAsia="zh-CN"/>
        </w:rPr>
        <w:t>，数量是否超过</w:t>
      </w:r>
      <w:r w:rsidR="00384B68" w:rsidRPr="00936F0B">
        <w:rPr>
          <w:rFonts w:ascii="Times New Roman" w:hAnsi="Times New Roman"/>
          <w:sz w:val="21"/>
          <w:szCs w:val="21"/>
          <w:lang w:eastAsia="zh-CN"/>
        </w:rPr>
        <w:t>15</w:t>
      </w:r>
      <w:r w:rsidR="00384B68" w:rsidRPr="00936F0B">
        <w:rPr>
          <w:rFonts w:hint="eastAsia"/>
          <w:sz w:val="21"/>
          <w:szCs w:val="21"/>
          <w:lang w:eastAsia="zh-CN"/>
        </w:rPr>
        <w:t>个</w:t>
      </w:r>
      <w:r w:rsidRPr="00936F0B">
        <w:rPr>
          <w:rFonts w:hint="eastAsia"/>
          <w:sz w:val="21"/>
          <w:szCs w:val="21"/>
          <w:lang w:eastAsia="zh-CN"/>
        </w:rPr>
        <w:t>？</w:t>
      </w:r>
      <w:r w:rsidR="0007307E">
        <w:rPr>
          <w:rFonts w:hint="eastAsia"/>
          <w:sz w:val="21"/>
          <w:szCs w:val="21"/>
          <w:lang w:eastAsia="zh-CN"/>
        </w:rPr>
        <w:t>文献作者是不是标出来了前</w:t>
      </w:r>
      <w:r w:rsidR="0007307E">
        <w:rPr>
          <w:rFonts w:hint="eastAsia"/>
          <w:sz w:val="21"/>
          <w:szCs w:val="21"/>
          <w:lang w:eastAsia="zh-CN"/>
        </w:rPr>
        <w:t>6</w:t>
      </w:r>
      <w:r w:rsidR="0007307E">
        <w:rPr>
          <w:rFonts w:hint="eastAsia"/>
          <w:sz w:val="21"/>
          <w:szCs w:val="21"/>
          <w:lang w:eastAsia="zh-CN"/>
        </w:rPr>
        <w:t>位？</w:t>
      </w:r>
    </w:p>
    <w:p w:rsidR="00025320" w:rsidRPr="00936F0B" w:rsidRDefault="00025320" w:rsidP="009453BB">
      <w:pPr>
        <w:pStyle w:val="aa"/>
        <w:spacing w:line="360" w:lineRule="auto"/>
        <w:ind w:left="0" w:firstLineChars="200" w:firstLine="420"/>
        <w:jc w:val="both"/>
        <w:rPr>
          <w:sz w:val="21"/>
          <w:szCs w:val="21"/>
          <w:lang w:eastAsia="zh-CN"/>
        </w:rPr>
      </w:pPr>
      <w:r w:rsidRPr="00936F0B">
        <w:rPr>
          <w:rFonts w:hint="eastAsia"/>
          <w:sz w:val="21"/>
          <w:szCs w:val="21"/>
          <w:lang w:eastAsia="zh-CN"/>
        </w:rPr>
        <w:t>请确认您是否准确选择了投稿栏目？</w:t>
      </w:r>
    </w:p>
    <w:p w:rsidR="00025320" w:rsidRPr="00936F0B" w:rsidRDefault="0032078B" w:rsidP="009453BB">
      <w:pPr>
        <w:spacing w:line="360" w:lineRule="auto"/>
        <w:jc w:val="both"/>
        <w:rPr>
          <w:rFonts w:ascii="黑体" w:eastAsia="黑体" w:hAnsi="黑体"/>
          <w:sz w:val="21"/>
          <w:szCs w:val="21"/>
          <w:lang w:eastAsia="zh-CN"/>
        </w:rPr>
      </w:pPr>
      <w:r>
        <w:rPr>
          <w:rFonts w:ascii="黑体" w:eastAsia="黑体" w:hAnsi="黑体" w:hint="eastAsia"/>
          <w:sz w:val="21"/>
          <w:szCs w:val="21"/>
          <w:lang w:eastAsia="zh-CN"/>
        </w:rPr>
        <w:t>2</w:t>
      </w:r>
      <w:r w:rsidR="007133D7" w:rsidRPr="00936F0B">
        <w:rPr>
          <w:rFonts w:ascii="黑体" w:eastAsia="黑体" w:hAnsi="黑体" w:hint="eastAsia"/>
          <w:sz w:val="21"/>
          <w:szCs w:val="21"/>
          <w:lang w:eastAsia="zh-CN"/>
        </w:rPr>
        <w:t>.</w:t>
      </w:r>
      <w:r w:rsidR="00025320" w:rsidRPr="00936F0B">
        <w:rPr>
          <w:rFonts w:ascii="黑体" w:eastAsia="黑体" w:hAnsi="黑体" w:hint="eastAsia"/>
          <w:sz w:val="21"/>
          <w:szCs w:val="21"/>
          <w:lang w:eastAsia="zh-CN"/>
        </w:rPr>
        <w:t>为什么有的</w:t>
      </w:r>
      <w:r w:rsidR="005F650E" w:rsidRPr="00936F0B">
        <w:rPr>
          <w:rFonts w:ascii="黑体" w:eastAsia="黑体" w:hAnsi="黑体" w:hint="eastAsia"/>
          <w:sz w:val="21"/>
          <w:szCs w:val="21"/>
          <w:lang w:eastAsia="zh-CN"/>
        </w:rPr>
        <w:t>稿件</w:t>
      </w:r>
      <w:r w:rsidR="00025320" w:rsidRPr="00936F0B">
        <w:rPr>
          <w:rFonts w:ascii="黑体" w:eastAsia="黑体" w:hAnsi="黑体" w:hint="eastAsia"/>
          <w:sz w:val="21"/>
          <w:szCs w:val="21"/>
          <w:lang w:eastAsia="zh-CN"/>
        </w:rPr>
        <w:t>初审很快，有的</w:t>
      </w:r>
      <w:r w:rsidR="004E0CA1" w:rsidRPr="00936F0B">
        <w:rPr>
          <w:rFonts w:ascii="黑体" w:eastAsia="黑体" w:hAnsi="黑体" w:hint="eastAsia"/>
          <w:sz w:val="21"/>
          <w:szCs w:val="21"/>
          <w:lang w:eastAsia="zh-CN"/>
        </w:rPr>
        <w:t>则</w:t>
      </w:r>
      <w:r w:rsidR="00025320" w:rsidRPr="00936F0B">
        <w:rPr>
          <w:rFonts w:ascii="黑体" w:eastAsia="黑体" w:hAnsi="黑体" w:hint="eastAsia"/>
          <w:sz w:val="21"/>
          <w:szCs w:val="21"/>
          <w:lang w:eastAsia="zh-CN"/>
        </w:rPr>
        <w:t>很慢？</w:t>
      </w:r>
    </w:p>
    <w:p w:rsidR="0032078B" w:rsidRDefault="00025320" w:rsidP="009453BB">
      <w:pPr>
        <w:pStyle w:val="aa"/>
        <w:spacing w:line="360" w:lineRule="auto"/>
        <w:ind w:left="0" w:firstLineChars="200" w:firstLine="420"/>
        <w:jc w:val="both"/>
        <w:rPr>
          <w:rFonts w:hint="eastAsia"/>
          <w:sz w:val="21"/>
          <w:szCs w:val="21"/>
          <w:lang w:eastAsia="zh-CN"/>
        </w:rPr>
      </w:pPr>
      <w:r w:rsidRPr="00936F0B">
        <w:rPr>
          <w:rFonts w:hint="eastAsia"/>
          <w:sz w:val="21"/>
          <w:szCs w:val="21"/>
          <w:lang w:eastAsia="zh-CN"/>
        </w:rPr>
        <w:t>每个月初，栏目编辑的主要工作是提交已经编辑好、准备发表的</w:t>
      </w:r>
      <w:r w:rsidR="005F650E" w:rsidRPr="00936F0B">
        <w:rPr>
          <w:rFonts w:hint="eastAsia"/>
          <w:sz w:val="21"/>
          <w:szCs w:val="21"/>
          <w:lang w:eastAsia="zh-CN"/>
        </w:rPr>
        <w:t>稿件</w:t>
      </w:r>
      <w:r w:rsidRPr="00936F0B">
        <w:rPr>
          <w:rFonts w:hint="eastAsia"/>
          <w:sz w:val="21"/>
          <w:szCs w:val="21"/>
          <w:lang w:eastAsia="zh-CN"/>
        </w:rPr>
        <w:t>，</w:t>
      </w:r>
      <w:r w:rsidR="004E0CA1" w:rsidRPr="00936F0B">
        <w:rPr>
          <w:rFonts w:hint="eastAsia"/>
          <w:sz w:val="21"/>
          <w:szCs w:val="21"/>
          <w:lang w:eastAsia="zh-CN"/>
        </w:rPr>
        <w:t>准备</w:t>
      </w:r>
      <w:r w:rsidRPr="00936F0B">
        <w:rPr>
          <w:rFonts w:hint="eastAsia"/>
          <w:sz w:val="21"/>
          <w:szCs w:val="21"/>
          <w:lang w:eastAsia="zh-CN"/>
        </w:rPr>
        <w:t>召开定稿会，确定</w:t>
      </w:r>
      <w:r w:rsidR="005A232E">
        <w:rPr>
          <w:rFonts w:hint="eastAsia"/>
          <w:sz w:val="21"/>
          <w:szCs w:val="21"/>
          <w:lang w:eastAsia="zh-CN"/>
        </w:rPr>
        <w:t>随后将</w:t>
      </w:r>
      <w:r w:rsidRPr="00936F0B">
        <w:rPr>
          <w:rFonts w:hint="eastAsia"/>
          <w:sz w:val="21"/>
          <w:szCs w:val="21"/>
          <w:lang w:eastAsia="zh-CN"/>
        </w:rPr>
        <w:t>发表的</w:t>
      </w:r>
      <w:r w:rsidR="005F650E" w:rsidRPr="00936F0B">
        <w:rPr>
          <w:rFonts w:hint="eastAsia"/>
          <w:sz w:val="21"/>
          <w:szCs w:val="21"/>
          <w:lang w:eastAsia="zh-CN"/>
        </w:rPr>
        <w:t>稿件</w:t>
      </w:r>
      <w:r w:rsidRPr="00936F0B">
        <w:rPr>
          <w:rFonts w:hint="eastAsia"/>
          <w:sz w:val="21"/>
          <w:szCs w:val="21"/>
          <w:lang w:eastAsia="zh-CN"/>
        </w:rPr>
        <w:t>。每个月末，是杂志排版</w:t>
      </w:r>
      <w:r w:rsidR="004E0CA1" w:rsidRPr="00936F0B">
        <w:rPr>
          <w:rFonts w:hint="eastAsia"/>
          <w:sz w:val="21"/>
          <w:szCs w:val="21"/>
          <w:lang w:eastAsia="zh-CN"/>
        </w:rPr>
        <w:t>清样交付</w:t>
      </w:r>
      <w:r w:rsidRPr="00936F0B">
        <w:rPr>
          <w:rFonts w:hint="eastAsia"/>
          <w:sz w:val="21"/>
          <w:szCs w:val="21"/>
          <w:lang w:eastAsia="zh-CN"/>
        </w:rPr>
        <w:t>印刷的时间，这个时候编辑会对</w:t>
      </w:r>
      <w:r w:rsidR="004E0CA1" w:rsidRPr="00936F0B">
        <w:rPr>
          <w:rFonts w:hint="eastAsia"/>
          <w:sz w:val="21"/>
          <w:szCs w:val="21"/>
          <w:lang w:eastAsia="zh-CN"/>
        </w:rPr>
        <w:t>所负责的</w:t>
      </w:r>
      <w:r w:rsidRPr="00936F0B">
        <w:rPr>
          <w:rFonts w:hint="eastAsia"/>
          <w:sz w:val="21"/>
          <w:szCs w:val="21"/>
          <w:lang w:eastAsia="zh-CN"/>
        </w:rPr>
        <w:t>稿件做最后的</w:t>
      </w:r>
      <w:r w:rsidR="004E0CA1" w:rsidRPr="00936F0B">
        <w:rPr>
          <w:rFonts w:hint="eastAsia"/>
          <w:sz w:val="21"/>
          <w:szCs w:val="21"/>
          <w:lang w:eastAsia="zh-CN"/>
        </w:rPr>
        <w:t>校核</w:t>
      </w:r>
      <w:r w:rsidRPr="00936F0B">
        <w:rPr>
          <w:rFonts w:hint="eastAsia"/>
          <w:sz w:val="21"/>
          <w:szCs w:val="21"/>
          <w:lang w:eastAsia="zh-CN"/>
        </w:rPr>
        <w:t>。因此</w:t>
      </w:r>
      <w:r w:rsidR="004E0CA1" w:rsidRPr="00936F0B">
        <w:rPr>
          <w:rFonts w:hint="eastAsia"/>
          <w:sz w:val="21"/>
          <w:szCs w:val="21"/>
          <w:lang w:eastAsia="zh-CN"/>
        </w:rPr>
        <w:t>，</w:t>
      </w:r>
      <w:r w:rsidRPr="00936F0B">
        <w:rPr>
          <w:rFonts w:hint="eastAsia"/>
          <w:sz w:val="21"/>
          <w:szCs w:val="21"/>
          <w:lang w:eastAsia="zh-CN"/>
        </w:rPr>
        <w:t>这一头一尾都是属于编辑部最忙碌的时间，稿件初审的进度可能就会出现滞后的情况。</w:t>
      </w:r>
    </w:p>
    <w:p w:rsidR="00025320" w:rsidRPr="00936F0B" w:rsidRDefault="00025320" w:rsidP="009453BB">
      <w:pPr>
        <w:pStyle w:val="aa"/>
        <w:spacing w:line="360" w:lineRule="auto"/>
        <w:ind w:left="0" w:firstLineChars="200" w:firstLine="420"/>
        <w:jc w:val="both"/>
        <w:rPr>
          <w:rFonts w:hint="eastAsia"/>
          <w:sz w:val="21"/>
          <w:szCs w:val="21"/>
          <w:lang w:eastAsia="zh-CN"/>
        </w:rPr>
      </w:pPr>
      <w:r w:rsidRPr="00936F0B">
        <w:rPr>
          <w:rFonts w:hint="eastAsia"/>
          <w:sz w:val="21"/>
          <w:szCs w:val="21"/>
          <w:lang w:eastAsia="zh-CN"/>
        </w:rPr>
        <w:t>编辑部每年会收到</w:t>
      </w:r>
      <w:r w:rsidR="004E0CA1" w:rsidRPr="00936F0B">
        <w:rPr>
          <w:rFonts w:hint="eastAsia"/>
          <w:sz w:val="21"/>
          <w:szCs w:val="21"/>
          <w:lang w:eastAsia="zh-CN"/>
        </w:rPr>
        <w:t>超过</w:t>
      </w:r>
      <w:r w:rsidR="004E0CA1" w:rsidRPr="00936F0B">
        <w:rPr>
          <w:rFonts w:ascii="Times New Roman" w:hAnsi="Times New Roman"/>
          <w:sz w:val="21"/>
          <w:szCs w:val="21"/>
          <w:lang w:eastAsia="zh-CN"/>
        </w:rPr>
        <w:t>2</w:t>
      </w:r>
      <w:r w:rsidR="00936F0B">
        <w:rPr>
          <w:rFonts w:ascii="Times New Roman" w:hAnsi="Times New Roman" w:hint="eastAsia"/>
          <w:sz w:val="21"/>
          <w:szCs w:val="21"/>
          <w:lang w:eastAsia="zh-CN"/>
        </w:rPr>
        <w:t xml:space="preserve"> </w:t>
      </w:r>
      <w:r w:rsidR="004E0CA1" w:rsidRPr="00936F0B">
        <w:rPr>
          <w:rFonts w:ascii="Times New Roman" w:hAnsi="Times New Roman"/>
          <w:sz w:val="21"/>
          <w:szCs w:val="21"/>
          <w:lang w:eastAsia="zh-CN"/>
        </w:rPr>
        <w:t>000</w:t>
      </w:r>
      <w:r w:rsidRPr="00936F0B">
        <w:rPr>
          <w:rFonts w:hint="eastAsia"/>
          <w:sz w:val="21"/>
          <w:szCs w:val="21"/>
          <w:lang w:eastAsia="zh-CN"/>
        </w:rPr>
        <w:t>篇来稿，栏目编辑都需要一一</w:t>
      </w:r>
      <w:r w:rsidR="004E0CA1" w:rsidRPr="00936F0B">
        <w:rPr>
          <w:rFonts w:hint="eastAsia"/>
          <w:sz w:val="21"/>
          <w:szCs w:val="21"/>
          <w:lang w:eastAsia="zh-CN"/>
        </w:rPr>
        <w:t>审查处理</w:t>
      </w:r>
      <w:r w:rsidRPr="00936F0B">
        <w:rPr>
          <w:rFonts w:hint="eastAsia"/>
          <w:sz w:val="21"/>
          <w:szCs w:val="21"/>
          <w:lang w:eastAsia="zh-CN"/>
        </w:rPr>
        <w:t>，工作量其实是很大的，有些时候也会出现滞后的情况。</w:t>
      </w:r>
    </w:p>
    <w:p w:rsidR="004E0CA1" w:rsidRPr="00936F0B" w:rsidRDefault="004E0CA1" w:rsidP="009453BB">
      <w:pPr>
        <w:pStyle w:val="aa"/>
        <w:spacing w:line="360" w:lineRule="auto"/>
        <w:ind w:left="0" w:firstLineChars="200" w:firstLine="420"/>
        <w:jc w:val="both"/>
        <w:rPr>
          <w:sz w:val="21"/>
          <w:szCs w:val="21"/>
          <w:lang w:eastAsia="zh-CN"/>
        </w:rPr>
      </w:pPr>
      <w:r w:rsidRPr="00936F0B">
        <w:rPr>
          <w:rFonts w:hint="eastAsia"/>
          <w:sz w:val="21"/>
          <w:szCs w:val="21"/>
          <w:lang w:eastAsia="zh-CN"/>
        </w:rPr>
        <w:t>编辑有参加职业培训、学术会议，外出组稿等任务，也有按照国家规定享受带薪年休的权利，有时会短暂耽误初审工作。</w:t>
      </w:r>
    </w:p>
    <w:p w:rsidR="00025320" w:rsidRPr="00936F0B" w:rsidRDefault="0032078B" w:rsidP="009453BB">
      <w:pPr>
        <w:spacing w:line="360" w:lineRule="auto"/>
        <w:jc w:val="both"/>
        <w:rPr>
          <w:rFonts w:ascii="黑体" w:eastAsia="黑体" w:hAnsi="黑体"/>
          <w:sz w:val="21"/>
          <w:szCs w:val="21"/>
          <w:lang w:eastAsia="zh-CN"/>
        </w:rPr>
      </w:pPr>
      <w:r>
        <w:rPr>
          <w:rFonts w:ascii="黑体" w:eastAsia="黑体" w:hAnsi="黑体" w:hint="eastAsia"/>
          <w:sz w:val="21"/>
          <w:szCs w:val="21"/>
          <w:lang w:eastAsia="zh-CN"/>
        </w:rPr>
        <w:lastRenderedPageBreak/>
        <w:t>3</w:t>
      </w:r>
      <w:r w:rsidR="00025320" w:rsidRPr="00936F0B">
        <w:rPr>
          <w:rFonts w:ascii="黑体" w:eastAsia="黑体" w:hAnsi="黑体" w:hint="eastAsia"/>
          <w:sz w:val="21"/>
          <w:szCs w:val="21"/>
          <w:lang w:eastAsia="zh-CN"/>
        </w:rPr>
        <w:t>.为什么有的</w:t>
      </w:r>
      <w:r w:rsidR="005F650E" w:rsidRPr="00936F0B">
        <w:rPr>
          <w:rFonts w:ascii="黑体" w:eastAsia="黑体" w:hAnsi="黑体" w:hint="eastAsia"/>
          <w:sz w:val="21"/>
          <w:szCs w:val="21"/>
          <w:lang w:eastAsia="zh-CN"/>
        </w:rPr>
        <w:t>稿件</w:t>
      </w:r>
      <w:r w:rsidR="00025320" w:rsidRPr="00936F0B">
        <w:rPr>
          <w:rFonts w:ascii="黑体" w:eastAsia="黑体" w:hAnsi="黑体" w:hint="eastAsia"/>
          <w:sz w:val="21"/>
          <w:szCs w:val="21"/>
          <w:lang w:eastAsia="zh-CN"/>
        </w:rPr>
        <w:t>外</w:t>
      </w:r>
      <w:r w:rsidR="00025320" w:rsidRPr="00545989">
        <w:rPr>
          <w:rFonts w:ascii="黑体" w:eastAsia="黑体" w:hAnsi="黑体" w:hint="eastAsia"/>
          <w:sz w:val="21"/>
          <w:szCs w:val="21"/>
          <w:lang w:eastAsia="zh-CN"/>
        </w:rPr>
        <w:t>审很快，有的</w:t>
      </w:r>
      <w:r w:rsidR="004E0CA1" w:rsidRPr="00936F0B">
        <w:rPr>
          <w:rFonts w:ascii="黑体" w:eastAsia="黑体" w:hAnsi="黑体" w:hint="eastAsia"/>
          <w:sz w:val="21"/>
          <w:szCs w:val="21"/>
          <w:lang w:eastAsia="zh-CN"/>
        </w:rPr>
        <w:t>则</w:t>
      </w:r>
      <w:r w:rsidR="00025320" w:rsidRPr="00936F0B">
        <w:rPr>
          <w:rFonts w:ascii="黑体" w:eastAsia="黑体" w:hAnsi="黑体" w:hint="eastAsia"/>
          <w:sz w:val="21"/>
          <w:szCs w:val="21"/>
          <w:lang w:eastAsia="zh-CN"/>
        </w:rPr>
        <w:t>很慢？</w:t>
      </w:r>
    </w:p>
    <w:p w:rsidR="00025320" w:rsidRPr="00936F0B" w:rsidRDefault="00025320" w:rsidP="009453BB">
      <w:pPr>
        <w:pStyle w:val="aa"/>
        <w:spacing w:line="360" w:lineRule="auto"/>
        <w:ind w:left="0" w:firstLineChars="200" w:firstLine="420"/>
        <w:jc w:val="both"/>
        <w:rPr>
          <w:sz w:val="21"/>
          <w:szCs w:val="21"/>
          <w:lang w:eastAsia="zh-CN"/>
        </w:rPr>
      </w:pPr>
      <w:r w:rsidRPr="00936F0B">
        <w:rPr>
          <w:rFonts w:hint="eastAsia"/>
          <w:sz w:val="21"/>
          <w:szCs w:val="21"/>
          <w:lang w:eastAsia="zh-CN"/>
        </w:rPr>
        <w:t>为了确保作者的</w:t>
      </w:r>
      <w:r w:rsidR="005F650E" w:rsidRPr="00936F0B">
        <w:rPr>
          <w:rFonts w:hint="eastAsia"/>
          <w:sz w:val="21"/>
          <w:szCs w:val="21"/>
          <w:lang w:eastAsia="zh-CN"/>
        </w:rPr>
        <w:t>稿件</w:t>
      </w:r>
      <w:r w:rsidRPr="00936F0B">
        <w:rPr>
          <w:rFonts w:hint="eastAsia"/>
          <w:sz w:val="21"/>
          <w:szCs w:val="21"/>
          <w:lang w:eastAsia="zh-CN"/>
        </w:rPr>
        <w:t>得到最权威</w:t>
      </w:r>
      <w:r w:rsidR="00081B33" w:rsidRPr="00936F0B">
        <w:rPr>
          <w:rFonts w:hint="eastAsia"/>
          <w:sz w:val="21"/>
          <w:szCs w:val="21"/>
          <w:lang w:eastAsia="zh-CN"/>
        </w:rPr>
        <w:t>、</w:t>
      </w:r>
      <w:r w:rsidR="007133D7" w:rsidRPr="00936F0B">
        <w:rPr>
          <w:rFonts w:hint="eastAsia"/>
          <w:sz w:val="21"/>
          <w:szCs w:val="21"/>
          <w:lang w:eastAsia="zh-CN"/>
        </w:rPr>
        <w:t>最客观</w:t>
      </w:r>
      <w:r w:rsidR="00081B33" w:rsidRPr="00936F0B">
        <w:rPr>
          <w:rFonts w:hint="eastAsia"/>
          <w:sz w:val="21"/>
          <w:szCs w:val="21"/>
          <w:lang w:eastAsia="zh-CN"/>
        </w:rPr>
        <w:t>、最</w:t>
      </w:r>
      <w:r w:rsidR="007133D7" w:rsidRPr="00936F0B">
        <w:rPr>
          <w:rFonts w:hint="eastAsia"/>
          <w:sz w:val="21"/>
          <w:szCs w:val="21"/>
          <w:lang w:eastAsia="zh-CN"/>
        </w:rPr>
        <w:t>公正</w:t>
      </w:r>
      <w:r w:rsidRPr="00936F0B">
        <w:rPr>
          <w:rFonts w:hint="eastAsia"/>
          <w:sz w:val="21"/>
          <w:szCs w:val="21"/>
          <w:lang w:eastAsia="zh-CN"/>
        </w:rPr>
        <w:t>的</w:t>
      </w:r>
      <w:r w:rsidR="00081B33" w:rsidRPr="00936F0B">
        <w:rPr>
          <w:rFonts w:hint="eastAsia"/>
          <w:sz w:val="21"/>
          <w:szCs w:val="21"/>
          <w:lang w:eastAsia="zh-CN"/>
        </w:rPr>
        <w:t>评价</w:t>
      </w:r>
      <w:r w:rsidRPr="00936F0B">
        <w:rPr>
          <w:rFonts w:hint="eastAsia"/>
          <w:sz w:val="21"/>
          <w:szCs w:val="21"/>
          <w:lang w:eastAsia="zh-CN"/>
        </w:rPr>
        <w:t>，栏目编辑需要找到合适的外审专家，对于某些新颖的</w:t>
      </w:r>
      <w:r w:rsidR="00081B33" w:rsidRPr="00936F0B">
        <w:rPr>
          <w:rFonts w:hint="eastAsia"/>
          <w:sz w:val="21"/>
          <w:szCs w:val="21"/>
          <w:lang w:eastAsia="zh-CN"/>
        </w:rPr>
        <w:t>选题</w:t>
      </w:r>
      <w:r w:rsidRPr="00936F0B">
        <w:rPr>
          <w:rFonts w:hint="eastAsia"/>
          <w:sz w:val="21"/>
          <w:szCs w:val="21"/>
          <w:lang w:eastAsia="zh-CN"/>
        </w:rPr>
        <w:t>，寻找</w:t>
      </w:r>
      <w:r w:rsidR="00081B33" w:rsidRPr="00936F0B">
        <w:rPr>
          <w:rFonts w:hint="eastAsia"/>
          <w:sz w:val="21"/>
          <w:szCs w:val="21"/>
          <w:lang w:eastAsia="zh-CN"/>
        </w:rPr>
        <w:t>合适的</w:t>
      </w:r>
      <w:r w:rsidRPr="00936F0B">
        <w:rPr>
          <w:rFonts w:hint="eastAsia"/>
          <w:sz w:val="21"/>
          <w:szCs w:val="21"/>
          <w:lang w:eastAsia="zh-CN"/>
        </w:rPr>
        <w:t>外审专家需要一定的时间。</w:t>
      </w:r>
      <w:r w:rsidR="005A232E">
        <w:rPr>
          <w:rFonts w:hint="eastAsia"/>
          <w:sz w:val="21"/>
          <w:szCs w:val="21"/>
          <w:lang w:eastAsia="zh-CN"/>
        </w:rPr>
        <w:t>外审专家也有出国交流、外出考察、参加学术会议、成果汇报、成果验收等安排，有可能会延误审稿周期。另外，</w:t>
      </w:r>
      <w:r w:rsidR="00081B33" w:rsidRPr="00936F0B">
        <w:rPr>
          <w:rFonts w:hint="eastAsia"/>
          <w:sz w:val="21"/>
          <w:szCs w:val="21"/>
          <w:lang w:eastAsia="zh-CN"/>
        </w:rPr>
        <w:t>外审专家也有可能因为专业不对口、学术观点有分歧等原因不接受稿件审查邀请，需要编辑重新落实其他审稿专家，这也有可能会耽误审稿进度。</w:t>
      </w:r>
    </w:p>
    <w:p w:rsidR="00025320" w:rsidRPr="00545989" w:rsidRDefault="00081B33" w:rsidP="009453BB">
      <w:pPr>
        <w:pStyle w:val="aa"/>
        <w:spacing w:line="360" w:lineRule="auto"/>
        <w:ind w:left="0" w:firstLineChars="200" w:firstLine="420"/>
        <w:rPr>
          <w:sz w:val="21"/>
          <w:szCs w:val="21"/>
          <w:lang w:eastAsia="zh-CN"/>
        </w:rPr>
      </w:pPr>
      <w:r w:rsidRPr="00936F0B">
        <w:rPr>
          <w:rFonts w:hint="eastAsia"/>
          <w:sz w:val="21"/>
          <w:szCs w:val="21"/>
          <w:lang w:eastAsia="zh-CN"/>
        </w:rPr>
        <w:t>本刊</w:t>
      </w:r>
      <w:r w:rsidR="00025320" w:rsidRPr="00936F0B">
        <w:rPr>
          <w:rFonts w:hint="eastAsia"/>
          <w:sz w:val="21"/>
          <w:szCs w:val="21"/>
          <w:lang w:eastAsia="zh-CN"/>
        </w:rPr>
        <w:t>的外审专</w:t>
      </w:r>
      <w:r w:rsidRPr="00936F0B">
        <w:rPr>
          <w:rFonts w:hint="eastAsia"/>
          <w:sz w:val="21"/>
          <w:szCs w:val="21"/>
          <w:lang w:eastAsia="zh-CN"/>
        </w:rPr>
        <w:t>家有长期在生产科研一线的专家，也有院校的学者。根据不同外审专家的工</w:t>
      </w:r>
      <w:r w:rsidR="00025320" w:rsidRPr="00936F0B">
        <w:rPr>
          <w:rFonts w:hint="eastAsia"/>
          <w:sz w:val="21"/>
          <w:szCs w:val="21"/>
          <w:lang w:eastAsia="zh-CN"/>
        </w:rPr>
        <w:t>作性质，其审稿时间是不同的。这里需要注意的是，我们有一个预计</w:t>
      </w:r>
      <w:r w:rsidR="005A232E">
        <w:rPr>
          <w:rFonts w:hint="eastAsia"/>
          <w:sz w:val="21"/>
          <w:szCs w:val="21"/>
          <w:lang w:eastAsia="zh-CN"/>
        </w:rPr>
        <w:t>外审时间，但这个时间</w:t>
      </w:r>
      <w:r w:rsidRPr="00545989">
        <w:rPr>
          <w:rFonts w:hint="eastAsia"/>
          <w:sz w:val="21"/>
          <w:szCs w:val="21"/>
          <w:lang w:eastAsia="zh-CN"/>
        </w:rPr>
        <w:t>是</w:t>
      </w:r>
      <w:r w:rsidR="005A232E">
        <w:rPr>
          <w:rFonts w:hint="eastAsia"/>
          <w:sz w:val="21"/>
          <w:szCs w:val="21"/>
          <w:lang w:eastAsia="zh-CN"/>
        </w:rPr>
        <w:t>由投稿</w:t>
      </w:r>
      <w:r w:rsidRPr="00545989">
        <w:rPr>
          <w:rFonts w:hint="eastAsia"/>
          <w:sz w:val="21"/>
          <w:szCs w:val="21"/>
          <w:lang w:eastAsia="zh-CN"/>
        </w:rPr>
        <w:t>系统默认设定的</w:t>
      </w:r>
      <w:r w:rsidR="00025320" w:rsidRPr="00545989">
        <w:rPr>
          <w:rFonts w:hint="eastAsia"/>
          <w:sz w:val="21"/>
          <w:szCs w:val="21"/>
          <w:lang w:eastAsia="zh-CN"/>
        </w:rPr>
        <w:t>，</w:t>
      </w:r>
      <w:r w:rsidRPr="00545989">
        <w:rPr>
          <w:rFonts w:hint="eastAsia"/>
          <w:sz w:val="21"/>
          <w:szCs w:val="21"/>
          <w:lang w:eastAsia="zh-CN"/>
        </w:rPr>
        <w:t>真实进度</w:t>
      </w:r>
      <w:r w:rsidR="00025320" w:rsidRPr="00545989">
        <w:rPr>
          <w:rFonts w:hint="eastAsia"/>
          <w:sz w:val="21"/>
          <w:szCs w:val="21"/>
          <w:lang w:eastAsia="zh-CN"/>
        </w:rPr>
        <w:t>需要根据外审专家的实际审稿时间来</w:t>
      </w:r>
      <w:r w:rsidR="005A232E">
        <w:rPr>
          <w:rFonts w:hint="eastAsia"/>
          <w:sz w:val="21"/>
          <w:szCs w:val="21"/>
          <w:lang w:eastAsia="zh-CN"/>
        </w:rPr>
        <w:t>确</w:t>
      </w:r>
      <w:r w:rsidR="00025320" w:rsidRPr="00545989">
        <w:rPr>
          <w:rFonts w:hint="eastAsia"/>
          <w:sz w:val="21"/>
          <w:szCs w:val="21"/>
          <w:lang w:eastAsia="zh-CN"/>
        </w:rPr>
        <w:t>定。</w:t>
      </w:r>
    </w:p>
    <w:p w:rsidR="00025320" w:rsidRPr="00545989" w:rsidRDefault="0032078B" w:rsidP="009453BB">
      <w:pPr>
        <w:spacing w:line="360" w:lineRule="auto"/>
        <w:jc w:val="both"/>
        <w:rPr>
          <w:rFonts w:ascii="黑体" w:eastAsia="黑体" w:hAnsi="黑体"/>
          <w:sz w:val="21"/>
          <w:szCs w:val="21"/>
          <w:lang w:eastAsia="zh-CN"/>
        </w:rPr>
      </w:pPr>
      <w:r>
        <w:rPr>
          <w:rFonts w:ascii="黑体" w:eastAsia="黑体" w:hAnsi="黑体" w:hint="eastAsia"/>
          <w:sz w:val="21"/>
          <w:szCs w:val="21"/>
          <w:lang w:eastAsia="zh-CN"/>
        </w:rPr>
        <w:t>4</w:t>
      </w:r>
      <w:r w:rsidR="00025320" w:rsidRPr="00545989">
        <w:rPr>
          <w:rFonts w:ascii="黑体" w:eastAsia="黑体" w:hAnsi="黑体" w:hint="eastAsia"/>
          <w:sz w:val="21"/>
          <w:szCs w:val="21"/>
          <w:lang w:eastAsia="zh-CN"/>
        </w:rPr>
        <w:t>.为什么已经显示外审完成，就没有后续消息了？</w:t>
      </w:r>
    </w:p>
    <w:p w:rsidR="00025320" w:rsidRPr="00936F0B" w:rsidRDefault="00025320" w:rsidP="009453BB">
      <w:pPr>
        <w:pStyle w:val="aa"/>
        <w:spacing w:line="360" w:lineRule="auto"/>
        <w:ind w:left="0" w:firstLineChars="200" w:firstLine="420"/>
        <w:jc w:val="both"/>
        <w:rPr>
          <w:sz w:val="21"/>
          <w:szCs w:val="21"/>
          <w:lang w:eastAsia="zh-CN"/>
        </w:rPr>
      </w:pPr>
      <w:r w:rsidRPr="00545989">
        <w:rPr>
          <w:rFonts w:hint="eastAsia"/>
          <w:sz w:val="21"/>
          <w:szCs w:val="21"/>
          <w:lang w:eastAsia="zh-CN"/>
        </w:rPr>
        <w:t>外审回来的</w:t>
      </w:r>
      <w:r w:rsidR="005F650E" w:rsidRPr="00545989">
        <w:rPr>
          <w:rFonts w:hint="eastAsia"/>
          <w:sz w:val="21"/>
          <w:szCs w:val="21"/>
          <w:lang w:eastAsia="zh-CN"/>
        </w:rPr>
        <w:t>稿件</w:t>
      </w:r>
      <w:r w:rsidRPr="00545989">
        <w:rPr>
          <w:rFonts w:hint="eastAsia"/>
          <w:sz w:val="21"/>
          <w:szCs w:val="21"/>
          <w:lang w:eastAsia="zh-CN"/>
        </w:rPr>
        <w:t>，栏目编辑会参考外审专家的意见</w:t>
      </w:r>
      <w:r w:rsidR="00081B33" w:rsidRPr="00545989">
        <w:rPr>
          <w:rFonts w:hint="eastAsia"/>
          <w:sz w:val="21"/>
          <w:szCs w:val="21"/>
          <w:lang w:eastAsia="zh-CN"/>
        </w:rPr>
        <w:t>及时</w:t>
      </w:r>
      <w:r w:rsidRPr="00545989">
        <w:rPr>
          <w:rFonts w:hint="eastAsia"/>
          <w:sz w:val="21"/>
          <w:szCs w:val="21"/>
          <w:lang w:eastAsia="zh-CN"/>
        </w:rPr>
        <w:t>处理。为了</w:t>
      </w:r>
      <w:r w:rsidR="00081B33" w:rsidRPr="00545989">
        <w:rPr>
          <w:rFonts w:hint="eastAsia"/>
          <w:sz w:val="21"/>
          <w:szCs w:val="21"/>
          <w:lang w:eastAsia="zh-CN"/>
        </w:rPr>
        <w:t>保证</w:t>
      </w:r>
      <w:r w:rsidRPr="00545989">
        <w:rPr>
          <w:rFonts w:hint="eastAsia"/>
          <w:sz w:val="21"/>
          <w:szCs w:val="21"/>
          <w:lang w:eastAsia="zh-CN"/>
        </w:rPr>
        <w:t>作者</w:t>
      </w:r>
      <w:r w:rsidRPr="00936F0B">
        <w:rPr>
          <w:rFonts w:hint="eastAsia"/>
          <w:sz w:val="21"/>
          <w:szCs w:val="21"/>
          <w:lang w:eastAsia="zh-CN"/>
        </w:rPr>
        <w:t>的稿件得到公正的评价，有些</w:t>
      </w:r>
      <w:r w:rsidR="005F650E" w:rsidRPr="00936F0B">
        <w:rPr>
          <w:rFonts w:hint="eastAsia"/>
          <w:sz w:val="21"/>
          <w:szCs w:val="21"/>
          <w:lang w:eastAsia="zh-CN"/>
        </w:rPr>
        <w:t>稿件</w:t>
      </w:r>
      <w:r w:rsidRPr="00936F0B">
        <w:rPr>
          <w:rFonts w:hint="eastAsia"/>
          <w:sz w:val="21"/>
          <w:szCs w:val="21"/>
          <w:lang w:eastAsia="zh-CN"/>
        </w:rPr>
        <w:t>会再次送审。</w:t>
      </w:r>
    </w:p>
    <w:p w:rsidR="00025320" w:rsidRPr="00545989" w:rsidRDefault="00025320" w:rsidP="009453BB">
      <w:pPr>
        <w:pStyle w:val="aa"/>
        <w:spacing w:line="360" w:lineRule="auto"/>
        <w:ind w:left="0" w:firstLineChars="200" w:firstLine="420"/>
        <w:jc w:val="both"/>
        <w:rPr>
          <w:rFonts w:ascii="Times New Roman" w:hAnsi="Times New Roman"/>
          <w:sz w:val="21"/>
          <w:szCs w:val="21"/>
          <w:lang w:eastAsia="zh-CN"/>
        </w:rPr>
      </w:pPr>
      <w:r w:rsidRPr="00936F0B">
        <w:rPr>
          <w:rFonts w:hint="eastAsia"/>
          <w:sz w:val="21"/>
          <w:szCs w:val="21"/>
          <w:lang w:eastAsia="zh-CN"/>
        </w:rPr>
        <w:t>外审通过的</w:t>
      </w:r>
      <w:r w:rsidR="005F650E" w:rsidRPr="00936F0B">
        <w:rPr>
          <w:rFonts w:hint="eastAsia"/>
          <w:sz w:val="21"/>
          <w:szCs w:val="21"/>
          <w:lang w:eastAsia="zh-CN"/>
        </w:rPr>
        <w:t>稿件</w:t>
      </w:r>
      <w:r w:rsidRPr="00936F0B">
        <w:rPr>
          <w:rFonts w:hint="eastAsia"/>
          <w:sz w:val="21"/>
          <w:szCs w:val="21"/>
          <w:lang w:eastAsia="zh-CN"/>
        </w:rPr>
        <w:t>还需要等待上定稿会。以</w:t>
      </w:r>
      <w:r w:rsidR="00081B33" w:rsidRPr="00936F0B">
        <w:rPr>
          <w:rFonts w:hint="eastAsia"/>
          <w:sz w:val="21"/>
          <w:szCs w:val="21"/>
          <w:lang w:eastAsia="zh-CN"/>
        </w:rPr>
        <w:t>某</w:t>
      </w:r>
      <w:r w:rsidRPr="00936F0B">
        <w:rPr>
          <w:rFonts w:hint="eastAsia"/>
          <w:sz w:val="21"/>
          <w:szCs w:val="21"/>
          <w:lang w:eastAsia="zh-CN"/>
        </w:rPr>
        <w:t>栏目为例，本月</w:t>
      </w:r>
      <w:r w:rsidR="00081B33" w:rsidRPr="00936F0B">
        <w:rPr>
          <w:rFonts w:hint="eastAsia"/>
          <w:sz w:val="21"/>
          <w:szCs w:val="21"/>
          <w:lang w:eastAsia="zh-CN"/>
        </w:rPr>
        <w:t>该</w:t>
      </w:r>
      <w:r w:rsidRPr="00936F0B">
        <w:rPr>
          <w:rFonts w:hint="eastAsia"/>
          <w:sz w:val="21"/>
          <w:szCs w:val="21"/>
          <w:lang w:eastAsia="zh-CN"/>
        </w:rPr>
        <w:t>栏</w:t>
      </w:r>
      <w:r w:rsidRPr="00545989">
        <w:rPr>
          <w:rFonts w:ascii="Times New Roman"/>
          <w:sz w:val="21"/>
          <w:szCs w:val="21"/>
          <w:lang w:eastAsia="zh-CN"/>
        </w:rPr>
        <w:t>目收到稿件</w:t>
      </w:r>
      <w:r w:rsidRPr="00545989">
        <w:rPr>
          <w:rFonts w:ascii="Times New Roman" w:hAnsi="Times New Roman"/>
          <w:sz w:val="21"/>
          <w:szCs w:val="21"/>
          <w:lang w:eastAsia="zh-CN"/>
        </w:rPr>
        <w:t>20</w:t>
      </w:r>
      <w:r w:rsidRPr="00545989">
        <w:rPr>
          <w:rFonts w:ascii="Times New Roman"/>
          <w:sz w:val="21"/>
          <w:szCs w:val="21"/>
          <w:lang w:eastAsia="zh-CN"/>
        </w:rPr>
        <w:t>篇，其中有</w:t>
      </w:r>
      <w:r w:rsidRPr="00545989">
        <w:rPr>
          <w:rFonts w:ascii="Times New Roman" w:hAnsi="Times New Roman"/>
          <w:sz w:val="21"/>
          <w:szCs w:val="21"/>
          <w:lang w:eastAsia="zh-CN"/>
        </w:rPr>
        <w:t>10</w:t>
      </w:r>
      <w:r w:rsidRPr="00545989">
        <w:rPr>
          <w:rFonts w:ascii="Times New Roman"/>
          <w:sz w:val="21"/>
          <w:szCs w:val="21"/>
          <w:lang w:eastAsia="zh-CN"/>
        </w:rPr>
        <w:t>篇</w:t>
      </w:r>
      <w:r w:rsidR="005F650E" w:rsidRPr="00545989">
        <w:rPr>
          <w:rFonts w:ascii="Times New Roman"/>
          <w:sz w:val="21"/>
          <w:szCs w:val="21"/>
          <w:lang w:eastAsia="zh-CN"/>
        </w:rPr>
        <w:t>稿件</w:t>
      </w:r>
      <w:r w:rsidRPr="00545989">
        <w:rPr>
          <w:rFonts w:ascii="Times New Roman"/>
          <w:sz w:val="21"/>
          <w:szCs w:val="21"/>
          <w:lang w:eastAsia="zh-CN"/>
        </w:rPr>
        <w:t>都通过了外审，但每一期只能刊登</w:t>
      </w:r>
      <w:r w:rsidRPr="00545989">
        <w:rPr>
          <w:rFonts w:ascii="Times New Roman" w:hAnsi="Times New Roman"/>
          <w:sz w:val="21"/>
          <w:szCs w:val="21"/>
          <w:lang w:eastAsia="zh-CN"/>
        </w:rPr>
        <w:t>4</w:t>
      </w:r>
      <w:r w:rsidRPr="00545989">
        <w:rPr>
          <w:rFonts w:ascii="Times New Roman"/>
          <w:sz w:val="21"/>
          <w:szCs w:val="21"/>
          <w:lang w:eastAsia="zh-CN"/>
        </w:rPr>
        <w:t>篇左右</w:t>
      </w:r>
      <w:r w:rsidR="00081B33" w:rsidRPr="00545989">
        <w:rPr>
          <w:rFonts w:ascii="Times New Roman"/>
          <w:sz w:val="21"/>
          <w:szCs w:val="21"/>
          <w:lang w:eastAsia="zh-CN"/>
        </w:rPr>
        <w:t>的稿件</w:t>
      </w:r>
      <w:r w:rsidRPr="00545989">
        <w:rPr>
          <w:rFonts w:ascii="Times New Roman"/>
          <w:sz w:val="21"/>
          <w:szCs w:val="21"/>
          <w:lang w:eastAsia="zh-CN"/>
        </w:rPr>
        <w:t>。栏目编辑就需要从这</w:t>
      </w:r>
      <w:r w:rsidRPr="00545989">
        <w:rPr>
          <w:rFonts w:ascii="Times New Roman" w:hAnsi="Times New Roman"/>
          <w:sz w:val="21"/>
          <w:szCs w:val="21"/>
          <w:lang w:eastAsia="zh-CN"/>
        </w:rPr>
        <w:t>10</w:t>
      </w:r>
      <w:r w:rsidRPr="00545989">
        <w:rPr>
          <w:rFonts w:ascii="Times New Roman"/>
          <w:sz w:val="21"/>
          <w:szCs w:val="21"/>
          <w:lang w:eastAsia="zh-CN"/>
        </w:rPr>
        <w:t>篇里选出</w:t>
      </w:r>
      <w:r w:rsidRPr="00545989">
        <w:rPr>
          <w:rFonts w:ascii="Times New Roman" w:hAnsi="Times New Roman"/>
          <w:sz w:val="21"/>
          <w:szCs w:val="21"/>
          <w:lang w:eastAsia="zh-CN"/>
        </w:rPr>
        <w:t>4</w:t>
      </w:r>
      <w:r w:rsidRPr="00545989">
        <w:rPr>
          <w:rFonts w:ascii="Times New Roman"/>
          <w:sz w:val="21"/>
          <w:szCs w:val="21"/>
          <w:lang w:eastAsia="zh-CN"/>
        </w:rPr>
        <w:t>篇</w:t>
      </w:r>
      <w:r w:rsidR="005F650E" w:rsidRPr="00545989">
        <w:rPr>
          <w:rFonts w:ascii="Times New Roman"/>
          <w:sz w:val="21"/>
          <w:szCs w:val="21"/>
          <w:lang w:eastAsia="zh-CN"/>
        </w:rPr>
        <w:t>稿件</w:t>
      </w:r>
      <w:r w:rsidRPr="00545989">
        <w:rPr>
          <w:rFonts w:ascii="Times New Roman"/>
          <w:sz w:val="21"/>
          <w:szCs w:val="21"/>
          <w:lang w:eastAsia="zh-CN"/>
        </w:rPr>
        <w:t>参加定稿会，至于其余</w:t>
      </w:r>
      <w:r w:rsidRPr="00545989">
        <w:rPr>
          <w:rFonts w:ascii="Times New Roman" w:hAnsi="Times New Roman"/>
          <w:sz w:val="21"/>
          <w:szCs w:val="21"/>
          <w:lang w:eastAsia="zh-CN"/>
        </w:rPr>
        <w:t>6</w:t>
      </w:r>
      <w:r w:rsidRPr="00545989">
        <w:rPr>
          <w:rFonts w:ascii="Times New Roman"/>
          <w:sz w:val="21"/>
          <w:szCs w:val="21"/>
          <w:lang w:eastAsia="zh-CN"/>
        </w:rPr>
        <w:t>篇，则可能需要等到下一次</w:t>
      </w:r>
      <w:r w:rsidR="00081B33" w:rsidRPr="00545989">
        <w:rPr>
          <w:rFonts w:ascii="Times New Roman"/>
          <w:sz w:val="21"/>
          <w:szCs w:val="21"/>
          <w:lang w:eastAsia="zh-CN"/>
        </w:rPr>
        <w:t>才能上</w:t>
      </w:r>
      <w:r w:rsidRPr="00545989">
        <w:rPr>
          <w:rFonts w:ascii="Times New Roman"/>
          <w:sz w:val="21"/>
          <w:szCs w:val="21"/>
          <w:lang w:eastAsia="zh-CN"/>
        </w:rPr>
        <w:t>定稿会。</w:t>
      </w:r>
    </w:p>
    <w:p w:rsidR="00025320" w:rsidRPr="00936F0B" w:rsidRDefault="00025320" w:rsidP="009453BB">
      <w:pPr>
        <w:spacing w:line="360" w:lineRule="auto"/>
        <w:jc w:val="both"/>
        <w:rPr>
          <w:rFonts w:ascii="黑体" w:eastAsia="黑体" w:hAnsi="黑体"/>
          <w:sz w:val="21"/>
          <w:szCs w:val="21"/>
        </w:rPr>
      </w:pPr>
      <w:r w:rsidRPr="00936F0B">
        <w:rPr>
          <w:rFonts w:ascii="黑体" w:eastAsia="黑体" w:hAnsi="黑体" w:hint="eastAsia"/>
          <w:sz w:val="21"/>
          <w:szCs w:val="21"/>
        </w:rPr>
        <w:t>6.投来的</w:t>
      </w:r>
      <w:r w:rsidR="005F650E" w:rsidRPr="00936F0B">
        <w:rPr>
          <w:rFonts w:ascii="黑体" w:eastAsia="黑体" w:hAnsi="黑体" w:hint="eastAsia"/>
          <w:sz w:val="21"/>
          <w:szCs w:val="21"/>
        </w:rPr>
        <w:t>稿件</w:t>
      </w:r>
      <w:r w:rsidRPr="00936F0B">
        <w:rPr>
          <w:rFonts w:ascii="黑体" w:eastAsia="黑体" w:hAnsi="黑体" w:hint="eastAsia"/>
          <w:sz w:val="21"/>
          <w:szCs w:val="21"/>
        </w:rPr>
        <w:t>，可以马上发表吗？</w:t>
      </w:r>
    </w:p>
    <w:p w:rsidR="00025320" w:rsidRPr="00936F0B" w:rsidRDefault="00025320" w:rsidP="009453BB">
      <w:pPr>
        <w:pStyle w:val="aa"/>
        <w:spacing w:line="360" w:lineRule="auto"/>
        <w:ind w:left="0" w:firstLineChars="200" w:firstLine="420"/>
        <w:jc w:val="both"/>
        <w:rPr>
          <w:sz w:val="21"/>
          <w:szCs w:val="21"/>
          <w:lang w:eastAsia="zh-CN"/>
        </w:rPr>
      </w:pPr>
      <w:r w:rsidRPr="00936F0B">
        <w:rPr>
          <w:rFonts w:hint="eastAsia"/>
          <w:sz w:val="21"/>
          <w:szCs w:val="21"/>
          <w:lang w:eastAsia="zh-CN"/>
        </w:rPr>
        <w:t>一般来说，作者的投稿都是需要经过以上程序，才能发表的。</w:t>
      </w:r>
      <w:r w:rsidR="0032078B">
        <w:rPr>
          <w:rFonts w:hint="eastAsia"/>
          <w:sz w:val="21"/>
          <w:szCs w:val="21"/>
          <w:lang w:eastAsia="zh-CN"/>
        </w:rPr>
        <w:t>快速发表，请查看我们期刊网站上的通知公告里</w:t>
      </w:r>
      <w:r w:rsidR="0032078B" w:rsidRPr="0032078B">
        <w:rPr>
          <w:rFonts w:hint="eastAsia"/>
          <w:color w:val="FF0000"/>
          <w:sz w:val="21"/>
          <w:szCs w:val="21"/>
          <w:lang w:eastAsia="zh-CN"/>
        </w:rPr>
        <w:t>《关于开辟“重要科技论文快速刊发通道”的通知》</w:t>
      </w:r>
      <w:r w:rsidR="0032078B">
        <w:rPr>
          <w:rFonts w:hint="eastAsia"/>
          <w:sz w:val="21"/>
          <w:szCs w:val="21"/>
          <w:lang w:eastAsia="zh-CN"/>
        </w:rPr>
        <w:t>。</w:t>
      </w:r>
    </w:p>
    <w:p w:rsidR="00025320" w:rsidRPr="00936F0B" w:rsidRDefault="00025320" w:rsidP="009453BB">
      <w:pPr>
        <w:spacing w:line="360" w:lineRule="auto"/>
        <w:jc w:val="both"/>
        <w:rPr>
          <w:rFonts w:ascii="黑体" w:eastAsia="黑体" w:hAnsi="黑体"/>
          <w:sz w:val="21"/>
          <w:szCs w:val="21"/>
          <w:lang w:eastAsia="zh-CN"/>
        </w:rPr>
      </w:pPr>
      <w:r w:rsidRPr="00936F0B">
        <w:rPr>
          <w:rFonts w:ascii="黑体" w:eastAsia="黑体" w:hAnsi="黑体" w:hint="eastAsia"/>
          <w:sz w:val="21"/>
          <w:szCs w:val="21"/>
          <w:lang w:eastAsia="zh-CN"/>
        </w:rPr>
        <w:t>7.怎么和编辑部取得联系？</w:t>
      </w:r>
    </w:p>
    <w:p w:rsidR="00025320" w:rsidRPr="00936F0B" w:rsidRDefault="00025320" w:rsidP="009453BB">
      <w:pPr>
        <w:pStyle w:val="aa"/>
        <w:spacing w:line="360" w:lineRule="auto"/>
        <w:ind w:left="0" w:firstLineChars="150" w:firstLine="315"/>
        <w:jc w:val="both"/>
        <w:rPr>
          <w:sz w:val="21"/>
          <w:szCs w:val="21"/>
          <w:lang w:eastAsia="zh-CN"/>
        </w:rPr>
      </w:pPr>
      <w:r w:rsidRPr="00936F0B">
        <w:rPr>
          <w:rFonts w:hint="eastAsia"/>
          <w:sz w:val="21"/>
          <w:szCs w:val="21"/>
          <w:lang w:eastAsia="zh-CN"/>
        </w:rPr>
        <w:t>请登录我们的主页，在“联系我们”一栏里，查看栏目编辑的联系方式，</w:t>
      </w:r>
      <w:r w:rsidR="000F3BA1">
        <w:rPr>
          <w:rFonts w:hint="eastAsia"/>
          <w:sz w:val="21"/>
          <w:szCs w:val="21"/>
          <w:lang w:eastAsia="zh-CN"/>
        </w:rPr>
        <w:t>推荐</w:t>
      </w:r>
      <w:r w:rsidRPr="00936F0B">
        <w:rPr>
          <w:rFonts w:hint="eastAsia"/>
          <w:sz w:val="21"/>
          <w:szCs w:val="21"/>
          <w:lang w:eastAsia="zh-CN"/>
        </w:rPr>
        <w:t>以邮件的形式咨询。</w:t>
      </w:r>
    </w:p>
    <w:p w:rsidR="00765FFD" w:rsidRDefault="00765FFD" w:rsidP="0032078B">
      <w:pPr>
        <w:spacing w:line="360" w:lineRule="auto"/>
        <w:rPr>
          <w:lang w:eastAsia="zh-CN"/>
        </w:rPr>
      </w:pPr>
    </w:p>
    <w:p w:rsidR="001E1FB5" w:rsidRPr="008C54ED" w:rsidRDefault="001E1FB5" w:rsidP="009453BB">
      <w:pPr>
        <w:spacing w:line="360" w:lineRule="auto"/>
        <w:rPr>
          <w:rFonts w:hint="eastAsia"/>
          <w:sz w:val="21"/>
          <w:szCs w:val="21"/>
          <w:lang w:eastAsia="zh-CN"/>
        </w:rPr>
      </w:pPr>
    </w:p>
    <w:p w:rsidR="001E1FB5" w:rsidRDefault="001E1FB5" w:rsidP="009453BB">
      <w:pPr>
        <w:spacing w:line="360" w:lineRule="auto"/>
        <w:rPr>
          <w:rFonts w:hint="eastAsia"/>
          <w:lang w:eastAsia="zh-CN"/>
        </w:rPr>
      </w:pPr>
    </w:p>
    <w:p w:rsidR="00144F84" w:rsidRDefault="00144F84" w:rsidP="009453BB">
      <w:pPr>
        <w:spacing w:line="360" w:lineRule="auto"/>
        <w:rPr>
          <w:rFonts w:hint="eastAsia"/>
          <w:lang w:eastAsia="zh-CN"/>
        </w:rPr>
      </w:pPr>
    </w:p>
    <w:p w:rsidR="00144F84" w:rsidRDefault="00144F84" w:rsidP="009453BB">
      <w:pPr>
        <w:spacing w:line="360" w:lineRule="auto"/>
        <w:jc w:val="right"/>
        <w:rPr>
          <w:lang w:eastAsia="zh-CN"/>
        </w:rPr>
      </w:pPr>
      <w:r>
        <w:rPr>
          <w:rFonts w:hint="eastAsia"/>
          <w:lang w:eastAsia="zh-CN"/>
        </w:rPr>
        <w:t>《天然气工业》编辑部</w:t>
      </w:r>
      <w:r w:rsidRPr="007663E9">
        <w:rPr>
          <w:rFonts w:ascii="Times New Roman" w:hAnsi="Times New Roman"/>
          <w:lang w:eastAsia="zh-CN"/>
        </w:rPr>
        <w:t>20</w:t>
      </w:r>
      <w:r w:rsidR="000A2B20">
        <w:rPr>
          <w:rFonts w:ascii="Times New Roman" w:hAnsi="Times New Roman" w:hint="eastAsia"/>
          <w:lang w:eastAsia="zh-CN"/>
        </w:rPr>
        <w:t>2</w:t>
      </w:r>
      <w:r w:rsidR="0032078B">
        <w:rPr>
          <w:rFonts w:ascii="Times New Roman" w:hAnsi="Times New Roman" w:hint="eastAsia"/>
          <w:lang w:eastAsia="zh-CN"/>
        </w:rPr>
        <w:t>1</w:t>
      </w:r>
      <w:r w:rsidRPr="007663E9">
        <w:rPr>
          <w:rFonts w:ascii="Times New Roman"/>
          <w:lang w:eastAsia="zh-CN"/>
        </w:rPr>
        <w:t>年</w:t>
      </w:r>
      <w:r w:rsidR="0032078B">
        <w:rPr>
          <w:rFonts w:ascii="Times New Roman" w:hAnsi="Times New Roman" w:hint="eastAsia"/>
          <w:lang w:eastAsia="zh-CN"/>
        </w:rPr>
        <w:t>4</w:t>
      </w:r>
      <w:r w:rsidR="007663E9">
        <w:rPr>
          <w:rFonts w:hint="eastAsia"/>
          <w:lang w:eastAsia="zh-CN"/>
        </w:rPr>
        <w:t>月修订</w:t>
      </w:r>
    </w:p>
    <w:sectPr w:rsidR="00144F84" w:rsidSect="00E07F96">
      <w:headerReference w:type="default" r:id="rId10"/>
      <w:pgSz w:w="11906" w:h="16838" w:code="9"/>
      <w:pgMar w:top="1134" w:right="1134" w:bottom="1134" w:left="1134"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E4D" w:rsidRDefault="00102E4D" w:rsidP="004B6D42">
      <w:r>
        <w:separator/>
      </w:r>
    </w:p>
  </w:endnote>
  <w:endnote w:type="continuationSeparator" w:id="1">
    <w:p w:rsidR="00102E4D" w:rsidRDefault="00102E4D" w:rsidP="004B6D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E4D" w:rsidRDefault="00102E4D" w:rsidP="004B6D42">
      <w:r>
        <w:separator/>
      </w:r>
    </w:p>
  </w:footnote>
  <w:footnote w:type="continuationSeparator" w:id="1">
    <w:p w:rsidR="00102E4D" w:rsidRDefault="00102E4D" w:rsidP="004B6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E4F" w:rsidRDefault="00560E4F" w:rsidP="004B6D42">
    <w:pPr>
      <w:pStyle w:val="a5"/>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4"/>
      <w:numFmt w:val="bullet"/>
      <w:lvlText w:val=""/>
      <w:lvlJc w:val="left"/>
      <w:pPr>
        <w:tabs>
          <w:tab w:val="num" w:pos="780"/>
        </w:tabs>
        <w:ind w:left="780" w:hanging="360"/>
      </w:pPr>
      <w:rPr>
        <w:rFonts w:ascii="Wingdings" w:eastAsia="Wingdings" w:hAnsi="Wingdings" w:cs="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nsid w:val="0000000D"/>
    <w:multiLevelType w:val="multilevel"/>
    <w:tmpl w:val="0000000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7"/>
    <w:multiLevelType w:val="singleLevel"/>
    <w:tmpl w:val="00000017"/>
    <w:lvl w:ilvl="0">
      <w:start w:val="1"/>
      <w:numFmt w:val="decimal"/>
      <w:suff w:val="nothing"/>
      <w:lvlText w:val="%1."/>
      <w:lvlJc w:val="left"/>
    </w:lvl>
  </w:abstractNum>
  <w:abstractNum w:abstractNumId="3">
    <w:nsid w:val="084D2BA8"/>
    <w:multiLevelType w:val="hybridMultilevel"/>
    <w:tmpl w:val="EA44BD38"/>
    <w:lvl w:ilvl="0" w:tplc="04090011">
      <w:start w:val="1"/>
      <w:numFmt w:val="decimal"/>
      <w:lvlText w:val="%1)"/>
      <w:lvlJc w:val="left"/>
      <w:pPr>
        <w:ind w:left="838" w:hanging="420"/>
      </w:p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4">
    <w:nsid w:val="15077100"/>
    <w:multiLevelType w:val="hybridMultilevel"/>
    <w:tmpl w:val="DE7E3C94"/>
    <w:lvl w:ilvl="0" w:tplc="04090011">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nsid w:val="171B1A39"/>
    <w:multiLevelType w:val="hybridMultilevel"/>
    <w:tmpl w:val="487C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B665D98"/>
    <w:multiLevelType w:val="hybridMultilevel"/>
    <w:tmpl w:val="9094E632"/>
    <w:lvl w:ilvl="0" w:tplc="04090011">
      <w:start w:val="1"/>
      <w:numFmt w:val="decimal"/>
      <w:lvlText w:val="%1)"/>
      <w:lvlJc w:val="left"/>
      <w:pPr>
        <w:ind w:left="838" w:hanging="420"/>
      </w:p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7">
    <w:nsid w:val="1B681166"/>
    <w:multiLevelType w:val="hybridMultilevel"/>
    <w:tmpl w:val="786AF38E"/>
    <w:lvl w:ilvl="0" w:tplc="04090011">
      <w:start w:val="1"/>
      <w:numFmt w:val="decimal"/>
      <w:lvlText w:val="%1)"/>
      <w:lvlJc w:val="left"/>
      <w:pPr>
        <w:ind w:left="838" w:hanging="420"/>
      </w:p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8">
    <w:nsid w:val="3546709B"/>
    <w:multiLevelType w:val="hybridMultilevel"/>
    <w:tmpl w:val="65841304"/>
    <w:lvl w:ilvl="0" w:tplc="04090011">
      <w:start w:val="1"/>
      <w:numFmt w:val="decimal"/>
      <w:lvlText w:val="%1)"/>
      <w:lvlJc w:val="left"/>
      <w:pPr>
        <w:ind w:left="838" w:hanging="420"/>
      </w:p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9">
    <w:nsid w:val="379B0409"/>
    <w:multiLevelType w:val="hybridMultilevel"/>
    <w:tmpl w:val="673E0BAC"/>
    <w:lvl w:ilvl="0" w:tplc="89E802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1B6287"/>
    <w:multiLevelType w:val="hybridMultilevel"/>
    <w:tmpl w:val="9E8499D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2A55BD7"/>
    <w:multiLevelType w:val="hybridMultilevel"/>
    <w:tmpl w:val="1B32AFB4"/>
    <w:lvl w:ilvl="0" w:tplc="04090011">
      <w:start w:val="1"/>
      <w:numFmt w:val="decimal"/>
      <w:lvlText w:val="%1)"/>
      <w:lvlJc w:val="left"/>
      <w:pPr>
        <w:ind w:left="838" w:hanging="420"/>
      </w:p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12">
    <w:nsid w:val="5A000E13"/>
    <w:multiLevelType w:val="hybridMultilevel"/>
    <w:tmpl w:val="47D4F81C"/>
    <w:lvl w:ilvl="0" w:tplc="5C48CE44">
      <w:start w:val="1"/>
      <w:numFmt w:val="decimal"/>
      <w:pStyle w:val="a"/>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37E2550"/>
    <w:multiLevelType w:val="hybridMultilevel"/>
    <w:tmpl w:val="8730CA8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3F62239"/>
    <w:multiLevelType w:val="hybridMultilevel"/>
    <w:tmpl w:val="497818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58D2B4B"/>
    <w:multiLevelType w:val="hybridMultilevel"/>
    <w:tmpl w:val="501C9B5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6F8F21BD"/>
    <w:multiLevelType w:val="multilevel"/>
    <w:tmpl w:val="6F8F21B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34C03C5"/>
    <w:multiLevelType w:val="hybridMultilevel"/>
    <w:tmpl w:val="A2DC4B3E"/>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nsid w:val="74815167"/>
    <w:multiLevelType w:val="hybridMultilevel"/>
    <w:tmpl w:val="5EC2AE4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7748543F"/>
    <w:multiLevelType w:val="hybridMultilevel"/>
    <w:tmpl w:val="598E27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BEA0963"/>
    <w:multiLevelType w:val="hybridMultilevel"/>
    <w:tmpl w:val="38989568"/>
    <w:lvl w:ilvl="0" w:tplc="9E90766A">
      <w:start w:val="2"/>
      <w:numFmt w:val="japaneseCounting"/>
      <w:lvlText w:val="%1、"/>
      <w:lvlJc w:val="left"/>
      <w:pPr>
        <w:ind w:left="1305" w:hanging="600"/>
      </w:pPr>
      <w:rPr>
        <w:rFonts w:cs="黑体"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abstractNum w:abstractNumId="21">
    <w:nsid w:val="7D782CD4"/>
    <w:multiLevelType w:val="hybridMultilevel"/>
    <w:tmpl w:val="E2F098C8"/>
    <w:lvl w:ilvl="0" w:tplc="04090011">
      <w:start w:val="1"/>
      <w:numFmt w:val="decimal"/>
      <w:lvlText w:val="%1)"/>
      <w:lvlJc w:val="left"/>
      <w:pPr>
        <w:ind w:left="838" w:hanging="420"/>
      </w:p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num w:numId="1">
    <w:abstractNumId w:val="0"/>
  </w:num>
  <w:num w:numId="2">
    <w:abstractNumId w:val="8"/>
  </w:num>
  <w:num w:numId="3">
    <w:abstractNumId w:val="18"/>
  </w:num>
  <w:num w:numId="4">
    <w:abstractNumId w:val="6"/>
  </w:num>
  <w:num w:numId="5">
    <w:abstractNumId w:val="3"/>
  </w:num>
  <w:num w:numId="6">
    <w:abstractNumId w:val="21"/>
  </w:num>
  <w:num w:numId="7">
    <w:abstractNumId w:val="7"/>
  </w:num>
  <w:num w:numId="8">
    <w:abstractNumId w:val="11"/>
  </w:num>
  <w:num w:numId="9">
    <w:abstractNumId w:val="5"/>
  </w:num>
  <w:num w:numId="10">
    <w:abstractNumId w:val="14"/>
  </w:num>
  <w:num w:numId="11">
    <w:abstractNumId w:val="19"/>
  </w:num>
  <w:num w:numId="12">
    <w:abstractNumId w:val="1"/>
  </w:num>
  <w:num w:numId="13">
    <w:abstractNumId w:val="10"/>
  </w:num>
  <w:num w:numId="14">
    <w:abstractNumId w:val="15"/>
  </w:num>
  <w:num w:numId="15">
    <w:abstractNumId w:val="17"/>
  </w:num>
  <w:num w:numId="16">
    <w:abstractNumId w:val="13"/>
  </w:num>
  <w:num w:numId="17">
    <w:abstractNumId w:val="2"/>
  </w:num>
  <w:num w:numId="18">
    <w:abstractNumId w:val="20"/>
  </w:num>
  <w:num w:numId="19">
    <w:abstractNumId w:val="4"/>
  </w:num>
  <w:num w:numId="20">
    <w:abstractNumId w:val="12"/>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bordersDoNotSurroundHeader/>
  <w:bordersDoNotSurroundFooter/>
  <w:attachedTemplate r:id="rId1"/>
  <w:stylePaneFormatFilter w:val="3F01"/>
  <w:documentProtection w:edit="readOnly" w:enforcement="0"/>
  <w:defaultTabStop w:val="420"/>
  <w:evenAndOddHeaders/>
  <w:drawingGridHorizontalSpacing w:val="11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4920"/>
    <w:rsid w:val="000207BC"/>
    <w:rsid w:val="00025320"/>
    <w:rsid w:val="00030B78"/>
    <w:rsid w:val="00032E6E"/>
    <w:rsid w:val="00044164"/>
    <w:rsid w:val="000474F0"/>
    <w:rsid w:val="00052E71"/>
    <w:rsid w:val="00060E57"/>
    <w:rsid w:val="0007307E"/>
    <w:rsid w:val="00077C70"/>
    <w:rsid w:val="00081B33"/>
    <w:rsid w:val="000829DD"/>
    <w:rsid w:val="000837C6"/>
    <w:rsid w:val="00091EB5"/>
    <w:rsid w:val="00097711"/>
    <w:rsid w:val="000A2B20"/>
    <w:rsid w:val="000B5C19"/>
    <w:rsid w:val="000F3596"/>
    <w:rsid w:val="000F3BA1"/>
    <w:rsid w:val="00102E4D"/>
    <w:rsid w:val="001246C4"/>
    <w:rsid w:val="00144F84"/>
    <w:rsid w:val="001740CC"/>
    <w:rsid w:val="00181BD5"/>
    <w:rsid w:val="0018500D"/>
    <w:rsid w:val="001A456A"/>
    <w:rsid w:val="001C604E"/>
    <w:rsid w:val="001E1FB5"/>
    <w:rsid w:val="001F7CAA"/>
    <w:rsid w:val="00264E07"/>
    <w:rsid w:val="00271E8B"/>
    <w:rsid w:val="00280E8D"/>
    <w:rsid w:val="00285764"/>
    <w:rsid w:val="002B5880"/>
    <w:rsid w:val="002D6013"/>
    <w:rsid w:val="00312CC9"/>
    <w:rsid w:val="0032078B"/>
    <w:rsid w:val="00320E92"/>
    <w:rsid w:val="00340691"/>
    <w:rsid w:val="003804F0"/>
    <w:rsid w:val="00384B68"/>
    <w:rsid w:val="00393C79"/>
    <w:rsid w:val="00397410"/>
    <w:rsid w:val="003A0570"/>
    <w:rsid w:val="003B08E9"/>
    <w:rsid w:val="003B08FE"/>
    <w:rsid w:val="003D0BCF"/>
    <w:rsid w:val="003D611E"/>
    <w:rsid w:val="00434A49"/>
    <w:rsid w:val="00437556"/>
    <w:rsid w:val="00440E3F"/>
    <w:rsid w:val="00442999"/>
    <w:rsid w:val="004A4B20"/>
    <w:rsid w:val="004B1B45"/>
    <w:rsid w:val="004B44C4"/>
    <w:rsid w:val="004B6D42"/>
    <w:rsid w:val="004D3FDD"/>
    <w:rsid w:val="004E0CA1"/>
    <w:rsid w:val="004F3BCC"/>
    <w:rsid w:val="004F576A"/>
    <w:rsid w:val="005011ED"/>
    <w:rsid w:val="005147A2"/>
    <w:rsid w:val="00516331"/>
    <w:rsid w:val="00524B95"/>
    <w:rsid w:val="00526CB4"/>
    <w:rsid w:val="00545989"/>
    <w:rsid w:val="00556182"/>
    <w:rsid w:val="00560E4F"/>
    <w:rsid w:val="00573F47"/>
    <w:rsid w:val="005873BB"/>
    <w:rsid w:val="0059129C"/>
    <w:rsid w:val="00592D64"/>
    <w:rsid w:val="00594B4C"/>
    <w:rsid w:val="005A232E"/>
    <w:rsid w:val="005A28CC"/>
    <w:rsid w:val="005F650E"/>
    <w:rsid w:val="00602AC5"/>
    <w:rsid w:val="006155FF"/>
    <w:rsid w:val="0063394F"/>
    <w:rsid w:val="00665FE2"/>
    <w:rsid w:val="006674FF"/>
    <w:rsid w:val="00680942"/>
    <w:rsid w:val="00680B32"/>
    <w:rsid w:val="006D2DAC"/>
    <w:rsid w:val="006D40FA"/>
    <w:rsid w:val="007133D7"/>
    <w:rsid w:val="00715C14"/>
    <w:rsid w:val="007530A9"/>
    <w:rsid w:val="007622FB"/>
    <w:rsid w:val="00765FFD"/>
    <w:rsid w:val="007663E9"/>
    <w:rsid w:val="007B676A"/>
    <w:rsid w:val="007F13AB"/>
    <w:rsid w:val="007F230E"/>
    <w:rsid w:val="0082054F"/>
    <w:rsid w:val="00821BA5"/>
    <w:rsid w:val="0083012C"/>
    <w:rsid w:val="0084217E"/>
    <w:rsid w:val="0086517B"/>
    <w:rsid w:val="00875AFA"/>
    <w:rsid w:val="008850E5"/>
    <w:rsid w:val="008C54ED"/>
    <w:rsid w:val="00903D51"/>
    <w:rsid w:val="00936F0B"/>
    <w:rsid w:val="009453BB"/>
    <w:rsid w:val="00956ED4"/>
    <w:rsid w:val="009A21A6"/>
    <w:rsid w:val="009C7682"/>
    <w:rsid w:val="009C778A"/>
    <w:rsid w:val="00A12576"/>
    <w:rsid w:val="00A1433D"/>
    <w:rsid w:val="00A407E8"/>
    <w:rsid w:val="00A5023C"/>
    <w:rsid w:val="00AA59E9"/>
    <w:rsid w:val="00AD3408"/>
    <w:rsid w:val="00AF0874"/>
    <w:rsid w:val="00AF54E9"/>
    <w:rsid w:val="00B644CC"/>
    <w:rsid w:val="00B67BAE"/>
    <w:rsid w:val="00B75BE2"/>
    <w:rsid w:val="00B81BCB"/>
    <w:rsid w:val="00B90C1F"/>
    <w:rsid w:val="00BB3620"/>
    <w:rsid w:val="00BB73F9"/>
    <w:rsid w:val="00BF1F61"/>
    <w:rsid w:val="00C20CDA"/>
    <w:rsid w:val="00C2283D"/>
    <w:rsid w:val="00C33D79"/>
    <w:rsid w:val="00C340A1"/>
    <w:rsid w:val="00C553F2"/>
    <w:rsid w:val="00C6131E"/>
    <w:rsid w:val="00C6672E"/>
    <w:rsid w:val="00C70DA9"/>
    <w:rsid w:val="00C72DFC"/>
    <w:rsid w:val="00C81839"/>
    <w:rsid w:val="00C9767D"/>
    <w:rsid w:val="00CA1B12"/>
    <w:rsid w:val="00CA1C97"/>
    <w:rsid w:val="00CA40B7"/>
    <w:rsid w:val="00CD7774"/>
    <w:rsid w:val="00D21BFE"/>
    <w:rsid w:val="00D4094F"/>
    <w:rsid w:val="00D47D2B"/>
    <w:rsid w:val="00D52617"/>
    <w:rsid w:val="00D53A17"/>
    <w:rsid w:val="00D83923"/>
    <w:rsid w:val="00DA3F27"/>
    <w:rsid w:val="00DD4CC8"/>
    <w:rsid w:val="00E07F96"/>
    <w:rsid w:val="00E24043"/>
    <w:rsid w:val="00E24D72"/>
    <w:rsid w:val="00E303B1"/>
    <w:rsid w:val="00E33D74"/>
    <w:rsid w:val="00E5302E"/>
    <w:rsid w:val="00E608A7"/>
    <w:rsid w:val="00E678A9"/>
    <w:rsid w:val="00EC5BAD"/>
    <w:rsid w:val="00EE4CA1"/>
    <w:rsid w:val="00F01114"/>
    <w:rsid w:val="00F1639D"/>
    <w:rsid w:val="00F278E6"/>
    <w:rsid w:val="00F374F2"/>
    <w:rsid w:val="00F42ACA"/>
    <w:rsid w:val="00F67347"/>
    <w:rsid w:val="00F711D9"/>
    <w:rsid w:val="00F718E5"/>
    <w:rsid w:val="00F76733"/>
    <w:rsid w:val="00F8796F"/>
    <w:rsid w:val="00F973E9"/>
    <w:rsid w:val="00FA448D"/>
    <w:rsid w:val="00FB48CC"/>
    <w:rsid w:val="00FF11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6D42"/>
    <w:pPr>
      <w:ind w:firstLine="360"/>
    </w:pPr>
    <w:rPr>
      <w:sz w:val="22"/>
      <w:szCs w:val="22"/>
      <w:lang w:eastAsia="en-US" w:bidi="en-US"/>
    </w:rPr>
  </w:style>
  <w:style w:type="paragraph" w:styleId="1">
    <w:name w:val="heading 1"/>
    <w:basedOn w:val="a0"/>
    <w:next w:val="a0"/>
    <w:link w:val="1Char"/>
    <w:uiPriority w:val="9"/>
    <w:qFormat/>
    <w:rsid w:val="004B6D42"/>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0"/>
    <w:next w:val="a0"/>
    <w:link w:val="2Char"/>
    <w:uiPriority w:val="9"/>
    <w:unhideWhenUsed/>
    <w:qFormat/>
    <w:rsid w:val="004B6D42"/>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0"/>
    <w:next w:val="a0"/>
    <w:link w:val="3Char"/>
    <w:uiPriority w:val="9"/>
    <w:semiHidden/>
    <w:unhideWhenUsed/>
    <w:qFormat/>
    <w:rsid w:val="004B6D42"/>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0"/>
    <w:next w:val="a0"/>
    <w:link w:val="4Char"/>
    <w:uiPriority w:val="9"/>
    <w:semiHidden/>
    <w:unhideWhenUsed/>
    <w:qFormat/>
    <w:rsid w:val="004B6D42"/>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0"/>
    <w:next w:val="a0"/>
    <w:link w:val="5Char"/>
    <w:uiPriority w:val="9"/>
    <w:semiHidden/>
    <w:unhideWhenUsed/>
    <w:qFormat/>
    <w:rsid w:val="004B6D42"/>
    <w:pPr>
      <w:spacing w:before="200" w:after="80"/>
      <w:ind w:firstLine="0"/>
      <w:outlineLvl w:val="4"/>
    </w:pPr>
    <w:rPr>
      <w:rFonts w:ascii="Cambria" w:hAnsi="Cambria"/>
      <w:color w:val="4F81BD"/>
    </w:rPr>
  </w:style>
  <w:style w:type="paragraph" w:styleId="6">
    <w:name w:val="heading 6"/>
    <w:basedOn w:val="a0"/>
    <w:next w:val="a0"/>
    <w:link w:val="6Char"/>
    <w:uiPriority w:val="9"/>
    <w:semiHidden/>
    <w:unhideWhenUsed/>
    <w:qFormat/>
    <w:rsid w:val="004B6D42"/>
    <w:pPr>
      <w:spacing w:before="280" w:after="100"/>
      <w:ind w:firstLine="0"/>
      <w:outlineLvl w:val="5"/>
    </w:pPr>
    <w:rPr>
      <w:rFonts w:ascii="Cambria" w:hAnsi="Cambria"/>
      <w:i/>
      <w:iCs/>
      <w:color w:val="4F81BD"/>
    </w:rPr>
  </w:style>
  <w:style w:type="paragraph" w:styleId="7">
    <w:name w:val="heading 7"/>
    <w:basedOn w:val="a0"/>
    <w:next w:val="a0"/>
    <w:link w:val="7Char"/>
    <w:uiPriority w:val="9"/>
    <w:semiHidden/>
    <w:unhideWhenUsed/>
    <w:qFormat/>
    <w:rsid w:val="004B6D42"/>
    <w:pPr>
      <w:spacing w:before="320" w:after="100"/>
      <w:ind w:firstLine="0"/>
      <w:outlineLvl w:val="6"/>
    </w:pPr>
    <w:rPr>
      <w:rFonts w:ascii="Cambria" w:hAnsi="Cambria"/>
      <w:b/>
      <w:bCs/>
      <w:color w:val="9BBB59"/>
      <w:sz w:val="20"/>
      <w:szCs w:val="20"/>
    </w:rPr>
  </w:style>
  <w:style w:type="paragraph" w:styleId="8">
    <w:name w:val="heading 8"/>
    <w:basedOn w:val="a0"/>
    <w:next w:val="a0"/>
    <w:link w:val="8Char"/>
    <w:uiPriority w:val="9"/>
    <w:semiHidden/>
    <w:unhideWhenUsed/>
    <w:qFormat/>
    <w:rsid w:val="004B6D42"/>
    <w:pPr>
      <w:spacing w:before="320" w:after="100"/>
      <w:ind w:firstLine="0"/>
      <w:outlineLvl w:val="7"/>
    </w:pPr>
    <w:rPr>
      <w:rFonts w:ascii="Cambria" w:hAnsi="Cambria"/>
      <w:b/>
      <w:bCs/>
      <w:i/>
      <w:iCs/>
      <w:color w:val="9BBB59"/>
      <w:sz w:val="20"/>
      <w:szCs w:val="20"/>
    </w:rPr>
  </w:style>
  <w:style w:type="paragraph" w:styleId="9">
    <w:name w:val="heading 9"/>
    <w:basedOn w:val="a0"/>
    <w:next w:val="a0"/>
    <w:link w:val="9Char"/>
    <w:uiPriority w:val="9"/>
    <w:semiHidden/>
    <w:unhideWhenUsed/>
    <w:qFormat/>
    <w:rsid w:val="004B6D42"/>
    <w:pPr>
      <w:spacing w:before="320" w:after="100"/>
      <w:ind w:firstLine="0"/>
      <w:outlineLvl w:val="8"/>
    </w:pPr>
    <w:rPr>
      <w:rFonts w:ascii="Cambria" w:hAnsi="Cambria"/>
      <w:i/>
      <w:iCs/>
      <w:color w:val="9BBB59"/>
      <w:sz w:val="20"/>
      <w:szCs w:val="20"/>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color w:val="0000FF"/>
      <w:u w:val="single"/>
    </w:rPr>
  </w:style>
  <w:style w:type="character" w:customStyle="1" w:styleId="16">
    <w:name w:val="16"/>
    <w:basedOn w:val="a1"/>
    <w:rPr>
      <w:rFonts w:ascii="Times New Roman" w:hAnsi="Times New Roman" w:cs="Times New Roman" w:hint="default"/>
      <w:color w:val="0000FF"/>
      <w:sz w:val="20"/>
      <w:szCs w:val="20"/>
      <w:u w:val="single"/>
    </w:rPr>
  </w:style>
  <w:style w:type="character" w:customStyle="1" w:styleId="17">
    <w:name w:val="17"/>
    <w:basedOn w:val="a1"/>
    <w:rPr>
      <w:rFonts w:ascii="Times New Roman" w:hAnsi="Times New Roman" w:cs="Times New Roman" w:hint="default"/>
      <w:color w:val="008000"/>
      <w:sz w:val="20"/>
      <w:szCs w:val="20"/>
    </w:rPr>
  </w:style>
  <w:style w:type="paragraph" w:styleId="a5">
    <w:name w:val="header"/>
    <w:basedOn w:val="a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imes New Roman" w:hAnsi="Times New Roman"/>
      <w:sz w:val="18"/>
    </w:rPr>
  </w:style>
  <w:style w:type="paragraph" w:styleId="a6">
    <w:name w:val="Normal (Web)"/>
    <w:basedOn w:val="a0"/>
    <w:pPr>
      <w:spacing w:before="100" w:beforeAutospacing="1" w:after="100" w:afterAutospacing="1"/>
    </w:pPr>
    <w:rPr>
      <w:rFonts w:ascii="宋体" w:hAnsi="宋体" w:cs="宋体"/>
      <w:sz w:val="24"/>
      <w:szCs w:val="24"/>
    </w:rPr>
  </w:style>
  <w:style w:type="paragraph" w:styleId="a7">
    <w:name w:val="footer"/>
    <w:basedOn w:val="a0"/>
    <w:link w:val="Char"/>
    <w:uiPriority w:val="99"/>
    <w:pPr>
      <w:tabs>
        <w:tab w:val="center" w:pos="4153"/>
        <w:tab w:val="right" w:pos="8306"/>
      </w:tabs>
      <w:snapToGrid w:val="0"/>
    </w:pPr>
    <w:rPr>
      <w:sz w:val="18"/>
    </w:rPr>
  </w:style>
  <w:style w:type="paragraph" w:styleId="a8">
    <w:name w:val="Balloon Text"/>
    <w:basedOn w:val="a0"/>
    <w:rPr>
      <w:sz w:val="18"/>
      <w:szCs w:val="18"/>
    </w:rPr>
  </w:style>
  <w:style w:type="paragraph" w:styleId="a9">
    <w:name w:val="Plain Text"/>
    <w:basedOn w:val="a0"/>
    <w:pPr>
      <w:spacing w:before="100" w:beforeAutospacing="1" w:after="100" w:afterAutospacing="1"/>
    </w:pPr>
    <w:rPr>
      <w:rFonts w:ascii="宋体" w:hAnsi="宋体" w:cs="宋体"/>
      <w:sz w:val="24"/>
      <w:szCs w:val="24"/>
    </w:rPr>
  </w:style>
  <w:style w:type="paragraph" w:customStyle="1" w:styleId="ListParagraph">
    <w:name w:val="List Paragraph"/>
    <w:basedOn w:val="a0"/>
    <w:pPr>
      <w:spacing w:after="200" w:line="276" w:lineRule="auto"/>
      <w:ind w:left="720"/>
    </w:pPr>
    <w:rPr>
      <w:rFonts w:cs="Arial"/>
    </w:rPr>
  </w:style>
  <w:style w:type="paragraph" w:customStyle="1" w:styleId="p16">
    <w:name w:val="p16"/>
    <w:basedOn w:val="a0"/>
    <w:rPr>
      <w:rFonts w:ascii="宋体" w:hAnsi="宋体" w:cs="宋体"/>
      <w:sz w:val="24"/>
      <w:szCs w:val="24"/>
    </w:rPr>
  </w:style>
  <w:style w:type="paragraph" w:customStyle="1" w:styleId="p0">
    <w:name w:val="p0"/>
    <w:basedOn w:val="a0"/>
    <w:rPr>
      <w:szCs w:val="21"/>
    </w:rPr>
  </w:style>
  <w:style w:type="paragraph" w:customStyle="1" w:styleId="p18">
    <w:name w:val="p18"/>
    <w:basedOn w:val="a0"/>
    <w:rPr>
      <w:rFonts w:ascii="宋体" w:hAnsi="宋体" w:cs="宋体"/>
      <w:sz w:val="24"/>
      <w:szCs w:val="24"/>
    </w:rPr>
  </w:style>
  <w:style w:type="character" w:customStyle="1" w:styleId="2Char">
    <w:name w:val="标题 2 Char"/>
    <w:basedOn w:val="a1"/>
    <w:link w:val="2"/>
    <w:uiPriority w:val="9"/>
    <w:rsid w:val="004B6D42"/>
    <w:rPr>
      <w:rFonts w:ascii="Cambria" w:eastAsia="宋体" w:hAnsi="Cambria" w:cs="Times New Roman"/>
      <w:color w:val="365F91"/>
      <w:sz w:val="24"/>
      <w:szCs w:val="24"/>
    </w:rPr>
  </w:style>
  <w:style w:type="paragraph" w:styleId="aa">
    <w:name w:val="List Paragraph"/>
    <w:basedOn w:val="a0"/>
    <w:uiPriority w:val="34"/>
    <w:qFormat/>
    <w:rsid w:val="004B6D42"/>
    <w:pPr>
      <w:ind w:left="720"/>
      <w:contextualSpacing/>
    </w:pPr>
  </w:style>
  <w:style w:type="paragraph" w:customStyle="1" w:styleId="Default">
    <w:name w:val="Default"/>
    <w:rsid w:val="00AF54E9"/>
    <w:pPr>
      <w:widowControl w:val="0"/>
      <w:autoSpaceDE w:val="0"/>
      <w:autoSpaceDN w:val="0"/>
      <w:adjustRightInd w:val="0"/>
      <w:ind w:firstLine="360"/>
    </w:pPr>
    <w:rPr>
      <w:rFonts w:cs="Calibri"/>
      <w:color w:val="000000"/>
      <w:sz w:val="24"/>
      <w:szCs w:val="24"/>
    </w:rPr>
  </w:style>
  <w:style w:type="paragraph" w:styleId="ab">
    <w:name w:val="No Spacing"/>
    <w:basedOn w:val="a0"/>
    <w:link w:val="Char0"/>
    <w:uiPriority w:val="1"/>
    <w:qFormat/>
    <w:rsid w:val="004B6D42"/>
    <w:pPr>
      <w:ind w:firstLine="0"/>
    </w:pPr>
  </w:style>
  <w:style w:type="character" w:customStyle="1" w:styleId="1Char">
    <w:name w:val="标题 1 Char"/>
    <w:basedOn w:val="a1"/>
    <w:link w:val="1"/>
    <w:uiPriority w:val="9"/>
    <w:rsid w:val="004B6D42"/>
    <w:rPr>
      <w:rFonts w:ascii="Cambria" w:eastAsia="宋体" w:hAnsi="Cambria" w:cs="Times New Roman"/>
      <w:b/>
      <w:bCs/>
      <w:color w:val="365F91"/>
      <w:sz w:val="24"/>
      <w:szCs w:val="24"/>
    </w:rPr>
  </w:style>
  <w:style w:type="character" w:customStyle="1" w:styleId="Char">
    <w:name w:val="页脚 Char"/>
    <w:basedOn w:val="a1"/>
    <w:link w:val="a7"/>
    <w:uiPriority w:val="99"/>
    <w:rsid w:val="00AF54E9"/>
    <w:rPr>
      <w:kern w:val="2"/>
      <w:sz w:val="18"/>
    </w:rPr>
  </w:style>
  <w:style w:type="character" w:styleId="ac">
    <w:name w:val="annotation reference"/>
    <w:semiHidden/>
    <w:rsid w:val="00AF54E9"/>
    <w:rPr>
      <w:sz w:val="21"/>
      <w:szCs w:val="21"/>
    </w:rPr>
  </w:style>
  <w:style w:type="paragraph" w:styleId="ad">
    <w:name w:val="annotation text"/>
    <w:basedOn w:val="a0"/>
    <w:link w:val="Char1"/>
    <w:semiHidden/>
    <w:rsid w:val="00AF54E9"/>
    <w:rPr>
      <w:sz w:val="20"/>
      <w:szCs w:val="24"/>
      <w:lang/>
    </w:rPr>
  </w:style>
  <w:style w:type="character" w:customStyle="1" w:styleId="Char1">
    <w:name w:val="批注文字 Char"/>
    <w:basedOn w:val="a1"/>
    <w:link w:val="ad"/>
    <w:semiHidden/>
    <w:rsid w:val="00AF54E9"/>
    <w:rPr>
      <w:szCs w:val="24"/>
      <w:lang/>
    </w:rPr>
  </w:style>
  <w:style w:type="character" w:customStyle="1" w:styleId="gsa1">
    <w:name w:val="gs_a1"/>
    <w:basedOn w:val="a1"/>
    <w:rsid w:val="00AF54E9"/>
    <w:rPr>
      <w:color w:val="008000"/>
    </w:rPr>
  </w:style>
  <w:style w:type="character" w:styleId="ae">
    <w:name w:val="FollowedHyperlink"/>
    <w:basedOn w:val="a1"/>
    <w:uiPriority w:val="99"/>
    <w:semiHidden/>
    <w:unhideWhenUsed/>
    <w:rsid w:val="009A21A6"/>
    <w:rPr>
      <w:color w:val="800080"/>
      <w:u w:val="single"/>
    </w:rPr>
  </w:style>
  <w:style w:type="character" w:customStyle="1" w:styleId="3Char">
    <w:name w:val="标题 3 Char"/>
    <w:basedOn w:val="a1"/>
    <w:link w:val="3"/>
    <w:uiPriority w:val="9"/>
    <w:semiHidden/>
    <w:rsid w:val="004B6D42"/>
    <w:rPr>
      <w:rFonts w:ascii="Cambria" w:eastAsia="宋体" w:hAnsi="Cambria" w:cs="Times New Roman"/>
      <w:color w:val="4F81BD"/>
      <w:sz w:val="24"/>
      <w:szCs w:val="24"/>
    </w:rPr>
  </w:style>
  <w:style w:type="character" w:customStyle="1" w:styleId="4Char">
    <w:name w:val="标题 4 Char"/>
    <w:basedOn w:val="a1"/>
    <w:link w:val="4"/>
    <w:uiPriority w:val="9"/>
    <w:semiHidden/>
    <w:rsid w:val="004B6D42"/>
    <w:rPr>
      <w:rFonts w:ascii="Cambria" w:eastAsia="宋体" w:hAnsi="Cambria" w:cs="Times New Roman"/>
      <w:i/>
      <w:iCs/>
      <w:color w:val="4F81BD"/>
      <w:sz w:val="24"/>
      <w:szCs w:val="24"/>
    </w:rPr>
  </w:style>
  <w:style w:type="character" w:customStyle="1" w:styleId="5Char">
    <w:name w:val="标题 5 Char"/>
    <w:basedOn w:val="a1"/>
    <w:link w:val="5"/>
    <w:uiPriority w:val="9"/>
    <w:semiHidden/>
    <w:rsid w:val="004B6D42"/>
    <w:rPr>
      <w:rFonts w:ascii="Cambria" w:eastAsia="宋体" w:hAnsi="Cambria" w:cs="Times New Roman"/>
      <w:color w:val="4F81BD"/>
    </w:rPr>
  </w:style>
  <w:style w:type="character" w:customStyle="1" w:styleId="6Char">
    <w:name w:val="标题 6 Char"/>
    <w:basedOn w:val="a1"/>
    <w:link w:val="6"/>
    <w:uiPriority w:val="9"/>
    <w:semiHidden/>
    <w:rsid w:val="004B6D42"/>
    <w:rPr>
      <w:rFonts w:ascii="Cambria" w:eastAsia="宋体" w:hAnsi="Cambria" w:cs="Times New Roman"/>
      <w:i/>
      <w:iCs/>
      <w:color w:val="4F81BD"/>
    </w:rPr>
  </w:style>
  <w:style w:type="character" w:customStyle="1" w:styleId="7Char">
    <w:name w:val="标题 7 Char"/>
    <w:basedOn w:val="a1"/>
    <w:link w:val="7"/>
    <w:uiPriority w:val="9"/>
    <w:semiHidden/>
    <w:rsid w:val="004B6D42"/>
    <w:rPr>
      <w:rFonts w:ascii="Cambria" w:eastAsia="宋体" w:hAnsi="Cambria" w:cs="Times New Roman"/>
      <w:b/>
      <w:bCs/>
      <w:color w:val="9BBB59"/>
      <w:sz w:val="20"/>
      <w:szCs w:val="20"/>
    </w:rPr>
  </w:style>
  <w:style w:type="character" w:customStyle="1" w:styleId="8Char">
    <w:name w:val="标题 8 Char"/>
    <w:basedOn w:val="a1"/>
    <w:link w:val="8"/>
    <w:uiPriority w:val="9"/>
    <w:semiHidden/>
    <w:rsid w:val="004B6D42"/>
    <w:rPr>
      <w:rFonts w:ascii="Cambria" w:eastAsia="宋体" w:hAnsi="Cambria" w:cs="Times New Roman"/>
      <w:b/>
      <w:bCs/>
      <w:i/>
      <w:iCs/>
      <w:color w:val="9BBB59"/>
      <w:sz w:val="20"/>
      <w:szCs w:val="20"/>
    </w:rPr>
  </w:style>
  <w:style w:type="character" w:customStyle="1" w:styleId="9Char">
    <w:name w:val="标题 9 Char"/>
    <w:basedOn w:val="a1"/>
    <w:link w:val="9"/>
    <w:uiPriority w:val="9"/>
    <w:semiHidden/>
    <w:rsid w:val="004B6D42"/>
    <w:rPr>
      <w:rFonts w:ascii="Cambria" w:eastAsia="宋体" w:hAnsi="Cambria" w:cs="Times New Roman"/>
      <w:i/>
      <w:iCs/>
      <w:color w:val="9BBB59"/>
      <w:sz w:val="20"/>
      <w:szCs w:val="20"/>
    </w:rPr>
  </w:style>
  <w:style w:type="paragraph" w:styleId="af">
    <w:name w:val="caption"/>
    <w:basedOn w:val="a0"/>
    <w:next w:val="a0"/>
    <w:uiPriority w:val="35"/>
    <w:semiHidden/>
    <w:unhideWhenUsed/>
    <w:qFormat/>
    <w:rsid w:val="004B6D42"/>
    <w:rPr>
      <w:b/>
      <w:bCs/>
      <w:sz w:val="18"/>
      <w:szCs w:val="18"/>
    </w:rPr>
  </w:style>
  <w:style w:type="paragraph" w:styleId="af0">
    <w:name w:val="Title"/>
    <w:basedOn w:val="a0"/>
    <w:next w:val="a0"/>
    <w:link w:val="Char2"/>
    <w:uiPriority w:val="10"/>
    <w:qFormat/>
    <w:rsid w:val="004B6D42"/>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
    <w:name w:val="标题 Char"/>
    <w:basedOn w:val="a1"/>
    <w:link w:val="af0"/>
    <w:uiPriority w:val="10"/>
    <w:rsid w:val="004B6D42"/>
    <w:rPr>
      <w:rFonts w:ascii="Cambria" w:eastAsia="宋体" w:hAnsi="Cambria" w:cs="Times New Roman"/>
      <w:i/>
      <w:iCs/>
      <w:color w:val="243F60"/>
      <w:sz w:val="60"/>
      <w:szCs w:val="60"/>
    </w:rPr>
  </w:style>
  <w:style w:type="paragraph" w:styleId="af1">
    <w:name w:val="Subtitle"/>
    <w:basedOn w:val="a0"/>
    <w:next w:val="a0"/>
    <w:link w:val="Char3"/>
    <w:uiPriority w:val="11"/>
    <w:qFormat/>
    <w:rsid w:val="004B6D42"/>
    <w:pPr>
      <w:spacing w:before="200" w:after="900"/>
      <w:ind w:firstLine="0"/>
      <w:jc w:val="right"/>
    </w:pPr>
    <w:rPr>
      <w:i/>
      <w:iCs/>
      <w:sz w:val="24"/>
      <w:szCs w:val="24"/>
    </w:rPr>
  </w:style>
  <w:style w:type="character" w:customStyle="1" w:styleId="Char3">
    <w:name w:val="副标题 Char"/>
    <w:basedOn w:val="a1"/>
    <w:link w:val="af1"/>
    <w:uiPriority w:val="11"/>
    <w:rsid w:val="004B6D42"/>
    <w:rPr>
      <w:rFonts w:ascii="Calibri"/>
      <w:i/>
      <w:iCs/>
      <w:sz w:val="24"/>
      <w:szCs w:val="24"/>
    </w:rPr>
  </w:style>
  <w:style w:type="character" w:styleId="af2">
    <w:name w:val="Strong"/>
    <w:basedOn w:val="a1"/>
    <w:uiPriority w:val="22"/>
    <w:qFormat/>
    <w:rsid w:val="004B6D42"/>
    <w:rPr>
      <w:b/>
      <w:bCs/>
      <w:spacing w:val="0"/>
    </w:rPr>
  </w:style>
  <w:style w:type="character" w:styleId="af3">
    <w:name w:val="Emphasis"/>
    <w:uiPriority w:val="20"/>
    <w:qFormat/>
    <w:rsid w:val="004B6D42"/>
    <w:rPr>
      <w:b/>
      <w:bCs/>
      <w:i/>
      <w:iCs/>
      <w:color w:val="5A5A5A"/>
    </w:rPr>
  </w:style>
  <w:style w:type="character" w:customStyle="1" w:styleId="Char0">
    <w:name w:val="无间隔 Char"/>
    <w:basedOn w:val="a1"/>
    <w:link w:val="ab"/>
    <w:uiPriority w:val="1"/>
    <w:rsid w:val="004B6D42"/>
  </w:style>
  <w:style w:type="paragraph" w:styleId="af4">
    <w:name w:val="Quote"/>
    <w:basedOn w:val="a0"/>
    <w:next w:val="a0"/>
    <w:link w:val="Char4"/>
    <w:uiPriority w:val="29"/>
    <w:qFormat/>
    <w:rsid w:val="004B6D42"/>
    <w:rPr>
      <w:rFonts w:ascii="Cambria" w:hAnsi="Cambria"/>
      <w:i/>
      <w:iCs/>
      <w:color w:val="5A5A5A"/>
    </w:rPr>
  </w:style>
  <w:style w:type="character" w:customStyle="1" w:styleId="Char4">
    <w:name w:val="引用 Char"/>
    <w:basedOn w:val="a1"/>
    <w:link w:val="af4"/>
    <w:uiPriority w:val="29"/>
    <w:rsid w:val="004B6D42"/>
    <w:rPr>
      <w:rFonts w:ascii="Cambria" w:eastAsia="宋体" w:hAnsi="Cambria" w:cs="Times New Roman"/>
      <w:i/>
      <w:iCs/>
      <w:color w:val="5A5A5A"/>
    </w:rPr>
  </w:style>
  <w:style w:type="paragraph" w:styleId="af5">
    <w:name w:val="Intense Quote"/>
    <w:basedOn w:val="a0"/>
    <w:next w:val="a0"/>
    <w:link w:val="Char5"/>
    <w:uiPriority w:val="30"/>
    <w:qFormat/>
    <w:rsid w:val="004B6D4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5">
    <w:name w:val="明显引用 Char"/>
    <w:basedOn w:val="a1"/>
    <w:link w:val="af5"/>
    <w:uiPriority w:val="30"/>
    <w:rsid w:val="004B6D42"/>
    <w:rPr>
      <w:rFonts w:ascii="Cambria" w:eastAsia="宋体" w:hAnsi="Cambria" w:cs="Times New Roman"/>
      <w:i/>
      <w:iCs/>
      <w:color w:val="FFFFFF"/>
      <w:sz w:val="24"/>
      <w:szCs w:val="24"/>
      <w:shd w:val="clear" w:color="auto" w:fill="4F81BD"/>
    </w:rPr>
  </w:style>
  <w:style w:type="character" w:styleId="af6">
    <w:name w:val="Subtle Emphasis"/>
    <w:uiPriority w:val="19"/>
    <w:qFormat/>
    <w:rsid w:val="004B6D42"/>
    <w:rPr>
      <w:i/>
      <w:iCs/>
      <w:color w:val="5A5A5A"/>
    </w:rPr>
  </w:style>
  <w:style w:type="character" w:styleId="af7">
    <w:name w:val="Intense Emphasis"/>
    <w:uiPriority w:val="21"/>
    <w:qFormat/>
    <w:rsid w:val="004B6D42"/>
    <w:rPr>
      <w:b/>
      <w:bCs/>
      <w:i/>
      <w:iCs/>
      <w:color w:val="4F81BD"/>
      <w:sz w:val="22"/>
      <w:szCs w:val="22"/>
    </w:rPr>
  </w:style>
  <w:style w:type="character" w:styleId="af8">
    <w:name w:val="Subtle Reference"/>
    <w:uiPriority w:val="31"/>
    <w:qFormat/>
    <w:rsid w:val="004B6D42"/>
    <w:rPr>
      <w:color w:val="auto"/>
      <w:u w:val="single" w:color="9BBB59"/>
    </w:rPr>
  </w:style>
  <w:style w:type="character" w:styleId="af9">
    <w:name w:val="Intense Reference"/>
    <w:basedOn w:val="a1"/>
    <w:uiPriority w:val="32"/>
    <w:qFormat/>
    <w:rsid w:val="004B6D42"/>
    <w:rPr>
      <w:b/>
      <w:bCs/>
      <w:color w:val="76923C"/>
      <w:u w:val="single" w:color="9BBB59"/>
    </w:rPr>
  </w:style>
  <w:style w:type="character" w:styleId="afa">
    <w:name w:val="Book Title"/>
    <w:basedOn w:val="a1"/>
    <w:uiPriority w:val="33"/>
    <w:qFormat/>
    <w:rsid w:val="004B6D42"/>
    <w:rPr>
      <w:rFonts w:ascii="Cambria" w:eastAsia="宋体" w:hAnsi="Cambria" w:cs="Times New Roman"/>
      <w:b/>
      <w:bCs/>
      <w:i/>
      <w:iCs/>
      <w:color w:val="auto"/>
    </w:rPr>
  </w:style>
  <w:style w:type="paragraph" w:styleId="TOC">
    <w:name w:val="TOC Heading"/>
    <w:basedOn w:val="1"/>
    <w:next w:val="a0"/>
    <w:uiPriority w:val="39"/>
    <w:semiHidden/>
    <w:unhideWhenUsed/>
    <w:qFormat/>
    <w:rsid w:val="004B6D42"/>
    <w:pPr>
      <w:outlineLvl w:val="9"/>
    </w:pPr>
  </w:style>
  <w:style w:type="paragraph" w:customStyle="1" w:styleId="a">
    <w:name w:val="参考文献"/>
    <w:basedOn w:val="20"/>
    <w:rsid w:val="00FA448D"/>
    <w:pPr>
      <w:widowControl w:val="0"/>
      <w:numPr>
        <w:numId w:val="20"/>
      </w:numPr>
      <w:tabs>
        <w:tab w:val="left" w:pos="420"/>
      </w:tabs>
      <w:overflowPunct w:val="0"/>
      <w:adjustRightInd w:val="0"/>
      <w:snapToGrid w:val="0"/>
      <w:spacing w:after="0" w:line="240" w:lineRule="auto"/>
      <w:jc w:val="both"/>
    </w:pPr>
    <w:rPr>
      <w:rFonts w:ascii="Times New Roman" w:hAnsi="Times New Roman"/>
      <w:color w:val="000000"/>
      <w:kern w:val="2"/>
      <w:sz w:val="18"/>
      <w:szCs w:val="24"/>
      <w:lang w:eastAsia="zh-CN" w:bidi="ar-SA"/>
    </w:rPr>
  </w:style>
  <w:style w:type="paragraph" w:styleId="20">
    <w:name w:val="Body Text 2"/>
    <w:basedOn w:val="a0"/>
    <w:link w:val="2Char0"/>
    <w:uiPriority w:val="99"/>
    <w:semiHidden/>
    <w:unhideWhenUsed/>
    <w:rsid w:val="00FA448D"/>
    <w:pPr>
      <w:spacing w:after="120" w:line="480" w:lineRule="auto"/>
    </w:pPr>
  </w:style>
  <w:style w:type="character" w:customStyle="1" w:styleId="2Char0">
    <w:name w:val="正文文本 2 Char"/>
    <w:basedOn w:val="a1"/>
    <w:link w:val="20"/>
    <w:uiPriority w:val="99"/>
    <w:semiHidden/>
    <w:rsid w:val="00FA448D"/>
  </w:style>
  <w:style w:type="paragraph" w:customStyle="1" w:styleId="10">
    <w:name w:val="列出段落1"/>
    <w:basedOn w:val="a0"/>
    <w:uiPriority w:val="34"/>
    <w:qFormat/>
    <w:rsid w:val="00E24043"/>
    <w:pPr>
      <w:widowControl w:val="0"/>
      <w:ind w:firstLineChars="200" w:firstLine="420"/>
      <w:jc w:val="both"/>
    </w:pPr>
    <w:rPr>
      <w:rFonts w:cs="黑体"/>
      <w:kern w:val="2"/>
      <w:sz w:val="21"/>
      <w:lang w:eastAsia="zh-CN" w:bidi="ar-SA"/>
    </w:rPr>
  </w:style>
  <w:style w:type="paragraph" w:styleId="afb">
    <w:name w:val="Body Text"/>
    <w:basedOn w:val="a0"/>
    <w:link w:val="Char6"/>
    <w:uiPriority w:val="99"/>
    <w:semiHidden/>
    <w:unhideWhenUsed/>
    <w:rsid w:val="00EE4CA1"/>
    <w:pPr>
      <w:spacing w:after="120"/>
    </w:pPr>
  </w:style>
  <w:style w:type="character" w:customStyle="1" w:styleId="Char6">
    <w:name w:val="正文文本 Char"/>
    <w:basedOn w:val="a1"/>
    <w:link w:val="afb"/>
    <w:uiPriority w:val="99"/>
    <w:semiHidden/>
    <w:rsid w:val="00EE4CA1"/>
    <w:rPr>
      <w:sz w:val="22"/>
      <w:szCs w:val="22"/>
      <w:lang w:eastAsia="en-US" w:bidi="en-US"/>
    </w:rPr>
  </w:style>
  <w:style w:type="paragraph" w:customStyle="1" w:styleId="afc">
    <w:name w:val="图表标题"/>
    <w:basedOn w:val="a0"/>
    <w:qFormat/>
    <w:rsid w:val="0063394F"/>
    <w:pPr>
      <w:widowControl w:val="0"/>
      <w:spacing w:line="300" w:lineRule="auto"/>
      <w:ind w:firstLine="0"/>
      <w:jc w:val="center"/>
    </w:pPr>
    <w:rPr>
      <w:rFonts w:ascii="Times New Roman" w:eastAsia="黑体" w:hAnsi="Times New Roman"/>
      <w:kern w:val="2"/>
      <w:sz w:val="18"/>
      <w:lang w:eastAsia="zh-CN" w:bidi="ar-SA"/>
    </w:rPr>
  </w:style>
</w:styles>
</file>

<file path=word/webSettings.xml><?xml version="1.0" encoding="utf-8"?>
<w:webSettings xmlns:r="http://schemas.openxmlformats.org/officeDocument/2006/relationships" xmlns:w="http://schemas.openxmlformats.org/wordprocessingml/2006/main">
  <w:divs>
    <w:div w:id="298189460">
      <w:bodyDiv w:val="1"/>
      <w:marLeft w:val="0"/>
      <w:marRight w:val="0"/>
      <w:marTop w:val="0"/>
      <w:marBottom w:val="0"/>
      <w:divBdr>
        <w:top w:val="none" w:sz="0" w:space="0" w:color="auto"/>
        <w:left w:val="none" w:sz="0" w:space="0" w:color="auto"/>
        <w:bottom w:val="none" w:sz="0" w:space="0" w:color="auto"/>
        <w:right w:val="none" w:sz="0" w:space="0" w:color="auto"/>
      </w:divBdr>
    </w:div>
    <w:div w:id="336272357">
      <w:bodyDiv w:val="1"/>
      <w:marLeft w:val="0"/>
      <w:marRight w:val="0"/>
      <w:marTop w:val="0"/>
      <w:marBottom w:val="0"/>
      <w:divBdr>
        <w:top w:val="none" w:sz="0" w:space="0" w:color="auto"/>
        <w:left w:val="none" w:sz="0" w:space="0" w:color="auto"/>
        <w:bottom w:val="none" w:sz="0" w:space="0" w:color="auto"/>
        <w:right w:val="none" w:sz="0" w:space="0" w:color="auto"/>
      </w:divBdr>
    </w:div>
    <w:div w:id="344095824">
      <w:bodyDiv w:val="1"/>
      <w:marLeft w:val="0"/>
      <w:marRight w:val="0"/>
      <w:marTop w:val="0"/>
      <w:marBottom w:val="0"/>
      <w:divBdr>
        <w:top w:val="none" w:sz="0" w:space="0" w:color="auto"/>
        <w:left w:val="none" w:sz="0" w:space="0" w:color="auto"/>
        <w:bottom w:val="none" w:sz="0" w:space="0" w:color="auto"/>
        <w:right w:val="none" w:sz="0" w:space="0" w:color="auto"/>
      </w:divBdr>
      <w:divsChild>
        <w:div w:id="468667161">
          <w:marLeft w:val="0"/>
          <w:marRight w:val="0"/>
          <w:marTop w:val="0"/>
          <w:marBottom w:val="0"/>
          <w:divBdr>
            <w:top w:val="none" w:sz="0" w:space="0" w:color="auto"/>
            <w:left w:val="none" w:sz="0" w:space="0" w:color="auto"/>
            <w:bottom w:val="none" w:sz="0" w:space="0" w:color="auto"/>
            <w:right w:val="none" w:sz="0" w:space="0" w:color="auto"/>
          </w:divBdr>
          <w:divsChild>
            <w:div w:id="1821841981">
              <w:marLeft w:val="0"/>
              <w:marRight w:val="0"/>
              <w:marTop w:val="0"/>
              <w:marBottom w:val="0"/>
              <w:divBdr>
                <w:top w:val="none" w:sz="0" w:space="0" w:color="auto"/>
                <w:left w:val="none" w:sz="0" w:space="0" w:color="auto"/>
                <w:bottom w:val="none" w:sz="0" w:space="0" w:color="auto"/>
                <w:right w:val="none" w:sz="0" w:space="0" w:color="auto"/>
              </w:divBdr>
              <w:divsChild>
                <w:div w:id="546453370">
                  <w:marLeft w:val="0"/>
                  <w:marRight w:val="0"/>
                  <w:marTop w:val="0"/>
                  <w:marBottom w:val="0"/>
                  <w:divBdr>
                    <w:top w:val="single" w:sz="6" w:space="0" w:color="E5E5E5"/>
                    <w:left w:val="single" w:sz="6" w:space="0" w:color="E5E5E5"/>
                    <w:bottom w:val="single" w:sz="6" w:space="0" w:color="E5E5E5"/>
                    <w:right w:val="single" w:sz="6" w:space="0" w:color="E5E5E5"/>
                  </w:divBdr>
                  <w:divsChild>
                    <w:div w:id="1690452273">
                      <w:marLeft w:val="0"/>
                      <w:marRight w:val="0"/>
                      <w:marTop w:val="0"/>
                      <w:marBottom w:val="0"/>
                      <w:divBdr>
                        <w:top w:val="none" w:sz="0" w:space="0" w:color="auto"/>
                        <w:left w:val="none" w:sz="0" w:space="0" w:color="auto"/>
                        <w:bottom w:val="none" w:sz="0" w:space="0" w:color="auto"/>
                        <w:right w:val="none" w:sz="0" w:space="0" w:color="auto"/>
                      </w:divBdr>
                      <w:divsChild>
                        <w:div w:id="2107917509">
                          <w:marLeft w:val="0"/>
                          <w:marRight w:val="0"/>
                          <w:marTop w:val="0"/>
                          <w:marBottom w:val="0"/>
                          <w:divBdr>
                            <w:top w:val="none" w:sz="0" w:space="0" w:color="auto"/>
                            <w:left w:val="none" w:sz="0" w:space="0" w:color="auto"/>
                            <w:bottom w:val="none" w:sz="0" w:space="0" w:color="auto"/>
                            <w:right w:val="none" w:sz="0" w:space="0" w:color="auto"/>
                          </w:divBdr>
                          <w:divsChild>
                            <w:div w:id="1642151850">
                              <w:marLeft w:val="0"/>
                              <w:marRight w:val="0"/>
                              <w:marTop w:val="0"/>
                              <w:marBottom w:val="0"/>
                              <w:divBdr>
                                <w:top w:val="none" w:sz="0" w:space="0" w:color="auto"/>
                                <w:left w:val="none" w:sz="0" w:space="0" w:color="auto"/>
                                <w:bottom w:val="none" w:sz="0" w:space="0" w:color="auto"/>
                                <w:right w:val="none" w:sz="0" w:space="0" w:color="auto"/>
                              </w:divBdr>
                              <w:divsChild>
                                <w:div w:id="1751849978">
                                  <w:marLeft w:val="0"/>
                                  <w:marRight w:val="0"/>
                                  <w:marTop w:val="0"/>
                                  <w:marBottom w:val="0"/>
                                  <w:divBdr>
                                    <w:top w:val="none" w:sz="0" w:space="0" w:color="auto"/>
                                    <w:left w:val="none" w:sz="0" w:space="0" w:color="auto"/>
                                    <w:bottom w:val="none" w:sz="0" w:space="0" w:color="auto"/>
                                    <w:right w:val="none" w:sz="0" w:space="0" w:color="auto"/>
                                  </w:divBdr>
                                  <w:divsChild>
                                    <w:div w:id="2059814960">
                                      <w:marLeft w:val="0"/>
                                      <w:marRight w:val="0"/>
                                      <w:marTop w:val="0"/>
                                      <w:marBottom w:val="0"/>
                                      <w:divBdr>
                                        <w:top w:val="none" w:sz="0" w:space="0" w:color="auto"/>
                                        <w:left w:val="none" w:sz="0" w:space="0" w:color="auto"/>
                                        <w:bottom w:val="none" w:sz="0" w:space="0" w:color="auto"/>
                                        <w:right w:val="none" w:sz="0" w:space="0" w:color="auto"/>
                                      </w:divBdr>
                                      <w:divsChild>
                                        <w:div w:id="126048919">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0401596">
      <w:bodyDiv w:val="1"/>
      <w:marLeft w:val="0"/>
      <w:marRight w:val="0"/>
      <w:marTop w:val="0"/>
      <w:marBottom w:val="0"/>
      <w:divBdr>
        <w:top w:val="none" w:sz="0" w:space="0" w:color="auto"/>
        <w:left w:val="none" w:sz="0" w:space="0" w:color="auto"/>
        <w:bottom w:val="none" w:sz="0" w:space="0" w:color="auto"/>
        <w:right w:val="none" w:sz="0" w:space="0" w:color="auto"/>
      </w:divBdr>
    </w:div>
    <w:div w:id="462428141">
      <w:bodyDiv w:val="1"/>
      <w:marLeft w:val="0"/>
      <w:marRight w:val="0"/>
      <w:marTop w:val="0"/>
      <w:marBottom w:val="0"/>
      <w:divBdr>
        <w:top w:val="none" w:sz="0" w:space="0" w:color="auto"/>
        <w:left w:val="none" w:sz="0" w:space="0" w:color="auto"/>
        <w:bottom w:val="none" w:sz="0" w:space="0" w:color="auto"/>
        <w:right w:val="none" w:sz="0" w:space="0" w:color="auto"/>
      </w:divBdr>
    </w:div>
    <w:div w:id="510222858">
      <w:bodyDiv w:val="1"/>
      <w:marLeft w:val="0"/>
      <w:marRight w:val="0"/>
      <w:marTop w:val="0"/>
      <w:marBottom w:val="0"/>
      <w:divBdr>
        <w:top w:val="none" w:sz="0" w:space="0" w:color="auto"/>
        <w:left w:val="none" w:sz="0" w:space="0" w:color="auto"/>
        <w:bottom w:val="none" w:sz="0" w:space="0" w:color="auto"/>
        <w:right w:val="none" w:sz="0" w:space="0" w:color="auto"/>
      </w:divBdr>
    </w:div>
    <w:div w:id="540747693">
      <w:bodyDiv w:val="1"/>
      <w:marLeft w:val="0"/>
      <w:marRight w:val="0"/>
      <w:marTop w:val="0"/>
      <w:marBottom w:val="0"/>
      <w:divBdr>
        <w:top w:val="none" w:sz="0" w:space="0" w:color="auto"/>
        <w:left w:val="none" w:sz="0" w:space="0" w:color="auto"/>
        <w:bottom w:val="none" w:sz="0" w:space="0" w:color="auto"/>
        <w:right w:val="none" w:sz="0" w:space="0" w:color="auto"/>
      </w:divBdr>
    </w:div>
    <w:div w:id="549346892">
      <w:bodyDiv w:val="1"/>
      <w:marLeft w:val="0"/>
      <w:marRight w:val="0"/>
      <w:marTop w:val="0"/>
      <w:marBottom w:val="0"/>
      <w:divBdr>
        <w:top w:val="none" w:sz="0" w:space="0" w:color="auto"/>
        <w:left w:val="none" w:sz="0" w:space="0" w:color="auto"/>
        <w:bottom w:val="none" w:sz="0" w:space="0" w:color="auto"/>
        <w:right w:val="none" w:sz="0" w:space="0" w:color="auto"/>
      </w:divBdr>
    </w:div>
    <w:div w:id="593515950">
      <w:bodyDiv w:val="1"/>
      <w:marLeft w:val="0"/>
      <w:marRight w:val="0"/>
      <w:marTop w:val="0"/>
      <w:marBottom w:val="0"/>
      <w:divBdr>
        <w:top w:val="none" w:sz="0" w:space="0" w:color="auto"/>
        <w:left w:val="none" w:sz="0" w:space="0" w:color="auto"/>
        <w:bottom w:val="none" w:sz="0" w:space="0" w:color="auto"/>
        <w:right w:val="none" w:sz="0" w:space="0" w:color="auto"/>
      </w:divBdr>
    </w:div>
    <w:div w:id="699012828">
      <w:bodyDiv w:val="1"/>
      <w:marLeft w:val="0"/>
      <w:marRight w:val="0"/>
      <w:marTop w:val="0"/>
      <w:marBottom w:val="0"/>
      <w:divBdr>
        <w:top w:val="none" w:sz="0" w:space="0" w:color="auto"/>
        <w:left w:val="none" w:sz="0" w:space="0" w:color="auto"/>
        <w:bottom w:val="none" w:sz="0" w:space="0" w:color="auto"/>
        <w:right w:val="none" w:sz="0" w:space="0" w:color="auto"/>
      </w:divBdr>
    </w:div>
    <w:div w:id="824400448">
      <w:bodyDiv w:val="1"/>
      <w:marLeft w:val="0"/>
      <w:marRight w:val="0"/>
      <w:marTop w:val="0"/>
      <w:marBottom w:val="0"/>
      <w:divBdr>
        <w:top w:val="none" w:sz="0" w:space="0" w:color="auto"/>
        <w:left w:val="none" w:sz="0" w:space="0" w:color="auto"/>
        <w:bottom w:val="none" w:sz="0" w:space="0" w:color="auto"/>
        <w:right w:val="none" w:sz="0" w:space="0" w:color="auto"/>
      </w:divBdr>
    </w:div>
    <w:div w:id="976380170">
      <w:bodyDiv w:val="1"/>
      <w:marLeft w:val="0"/>
      <w:marRight w:val="0"/>
      <w:marTop w:val="0"/>
      <w:marBottom w:val="0"/>
      <w:divBdr>
        <w:top w:val="none" w:sz="0" w:space="0" w:color="auto"/>
        <w:left w:val="none" w:sz="0" w:space="0" w:color="auto"/>
        <w:bottom w:val="none" w:sz="0" w:space="0" w:color="auto"/>
        <w:right w:val="none" w:sz="0" w:space="0" w:color="auto"/>
      </w:divBdr>
    </w:div>
    <w:div w:id="1078750038">
      <w:bodyDiv w:val="1"/>
      <w:marLeft w:val="0"/>
      <w:marRight w:val="0"/>
      <w:marTop w:val="0"/>
      <w:marBottom w:val="0"/>
      <w:divBdr>
        <w:top w:val="none" w:sz="0" w:space="0" w:color="auto"/>
        <w:left w:val="none" w:sz="0" w:space="0" w:color="auto"/>
        <w:bottom w:val="none" w:sz="0" w:space="0" w:color="auto"/>
        <w:right w:val="none" w:sz="0" w:space="0" w:color="auto"/>
      </w:divBdr>
    </w:div>
    <w:div w:id="1087191865">
      <w:bodyDiv w:val="1"/>
      <w:marLeft w:val="0"/>
      <w:marRight w:val="0"/>
      <w:marTop w:val="0"/>
      <w:marBottom w:val="0"/>
      <w:divBdr>
        <w:top w:val="none" w:sz="0" w:space="0" w:color="auto"/>
        <w:left w:val="none" w:sz="0" w:space="0" w:color="auto"/>
        <w:bottom w:val="none" w:sz="0" w:space="0" w:color="auto"/>
        <w:right w:val="none" w:sz="0" w:space="0" w:color="auto"/>
      </w:divBdr>
    </w:div>
    <w:div w:id="1141534151">
      <w:bodyDiv w:val="1"/>
      <w:marLeft w:val="0"/>
      <w:marRight w:val="0"/>
      <w:marTop w:val="0"/>
      <w:marBottom w:val="0"/>
      <w:divBdr>
        <w:top w:val="none" w:sz="0" w:space="0" w:color="auto"/>
        <w:left w:val="none" w:sz="0" w:space="0" w:color="auto"/>
        <w:bottom w:val="none" w:sz="0" w:space="0" w:color="auto"/>
        <w:right w:val="none" w:sz="0" w:space="0" w:color="auto"/>
      </w:divBdr>
    </w:div>
    <w:div w:id="1262645973">
      <w:bodyDiv w:val="1"/>
      <w:marLeft w:val="0"/>
      <w:marRight w:val="0"/>
      <w:marTop w:val="0"/>
      <w:marBottom w:val="0"/>
      <w:divBdr>
        <w:top w:val="none" w:sz="0" w:space="0" w:color="auto"/>
        <w:left w:val="none" w:sz="0" w:space="0" w:color="auto"/>
        <w:bottom w:val="none" w:sz="0" w:space="0" w:color="auto"/>
        <w:right w:val="none" w:sz="0" w:space="0" w:color="auto"/>
      </w:divBdr>
    </w:div>
    <w:div w:id="1287008233">
      <w:bodyDiv w:val="1"/>
      <w:marLeft w:val="0"/>
      <w:marRight w:val="0"/>
      <w:marTop w:val="0"/>
      <w:marBottom w:val="0"/>
      <w:divBdr>
        <w:top w:val="none" w:sz="0" w:space="0" w:color="auto"/>
        <w:left w:val="none" w:sz="0" w:space="0" w:color="auto"/>
        <w:bottom w:val="none" w:sz="0" w:space="0" w:color="auto"/>
        <w:right w:val="none" w:sz="0" w:space="0" w:color="auto"/>
      </w:divBdr>
    </w:div>
    <w:div w:id="1343389120">
      <w:bodyDiv w:val="1"/>
      <w:marLeft w:val="0"/>
      <w:marRight w:val="0"/>
      <w:marTop w:val="0"/>
      <w:marBottom w:val="0"/>
      <w:divBdr>
        <w:top w:val="none" w:sz="0" w:space="0" w:color="auto"/>
        <w:left w:val="none" w:sz="0" w:space="0" w:color="auto"/>
        <w:bottom w:val="none" w:sz="0" w:space="0" w:color="auto"/>
        <w:right w:val="none" w:sz="0" w:space="0" w:color="auto"/>
      </w:divBdr>
    </w:div>
    <w:div w:id="1349258456">
      <w:bodyDiv w:val="1"/>
      <w:marLeft w:val="0"/>
      <w:marRight w:val="0"/>
      <w:marTop w:val="0"/>
      <w:marBottom w:val="0"/>
      <w:divBdr>
        <w:top w:val="none" w:sz="0" w:space="0" w:color="auto"/>
        <w:left w:val="none" w:sz="0" w:space="0" w:color="auto"/>
        <w:bottom w:val="none" w:sz="0" w:space="0" w:color="auto"/>
        <w:right w:val="none" w:sz="0" w:space="0" w:color="auto"/>
      </w:divBdr>
    </w:div>
    <w:div w:id="1496266721">
      <w:bodyDiv w:val="1"/>
      <w:marLeft w:val="0"/>
      <w:marRight w:val="0"/>
      <w:marTop w:val="0"/>
      <w:marBottom w:val="0"/>
      <w:divBdr>
        <w:top w:val="none" w:sz="0" w:space="0" w:color="auto"/>
        <w:left w:val="none" w:sz="0" w:space="0" w:color="auto"/>
        <w:bottom w:val="none" w:sz="0" w:space="0" w:color="auto"/>
        <w:right w:val="none" w:sz="0" w:space="0" w:color="auto"/>
      </w:divBdr>
      <w:divsChild>
        <w:div w:id="421875847">
          <w:marLeft w:val="0"/>
          <w:marRight w:val="0"/>
          <w:marTop w:val="0"/>
          <w:marBottom w:val="0"/>
          <w:divBdr>
            <w:top w:val="none" w:sz="0" w:space="0" w:color="auto"/>
            <w:left w:val="none" w:sz="0" w:space="0" w:color="auto"/>
            <w:bottom w:val="none" w:sz="0" w:space="0" w:color="auto"/>
            <w:right w:val="none" w:sz="0" w:space="0" w:color="auto"/>
          </w:divBdr>
          <w:divsChild>
            <w:div w:id="1290938041">
              <w:marLeft w:val="0"/>
              <w:marRight w:val="0"/>
              <w:marTop w:val="120"/>
              <w:marBottom w:val="0"/>
              <w:divBdr>
                <w:top w:val="none" w:sz="0" w:space="0" w:color="auto"/>
                <w:left w:val="none" w:sz="0" w:space="0" w:color="auto"/>
                <w:bottom w:val="none" w:sz="0" w:space="0" w:color="auto"/>
                <w:right w:val="none" w:sz="0" w:space="0" w:color="auto"/>
              </w:divBdr>
              <w:divsChild>
                <w:div w:id="1225218326">
                  <w:marLeft w:val="0"/>
                  <w:marRight w:val="0"/>
                  <w:marTop w:val="0"/>
                  <w:marBottom w:val="0"/>
                  <w:divBdr>
                    <w:top w:val="none" w:sz="0" w:space="0" w:color="auto"/>
                    <w:left w:val="none" w:sz="0" w:space="0" w:color="auto"/>
                    <w:bottom w:val="none" w:sz="0" w:space="0" w:color="auto"/>
                    <w:right w:val="none" w:sz="0" w:space="0" w:color="auto"/>
                  </w:divBdr>
                  <w:divsChild>
                    <w:div w:id="2022924520">
                      <w:marLeft w:val="0"/>
                      <w:marRight w:val="0"/>
                      <w:marTop w:val="75"/>
                      <w:marBottom w:val="0"/>
                      <w:divBdr>
                        <w:top w:val="none" w:sz="0" w:space="0" w:color="auto"/>
                        <w:left w:val="none" w:sz="0" w:space="0" w:color="auto"/>
                        <w:bottom w:val="none" w:sz="0" w:space="0" w:color="auto"/>
                        <w:right w:val="none" w:sz="0" w:space="0" w:color="auto"/>
                      </w:divBdr>
                      <w:divsChild>
                        <w:div w:id="2094202986">
                          <w:marLeft w:val="0"/>
                          <w:marRight w:val="0"/>
                          <w:marTop w:val="75"/>
                          <w:marBottom w:val="0"/>
                          <w:divBdr>
                            <w:top w:val="single" w:sz="6" w:space="15" w:color="D2D2D2"/>
                            <w:left w:val="single" w:sz="6" w:space="15" w:color="D2D2D2"/>
                            <w:bottom w:val="single" w:sz="6" w:space="15" w:color="D2D2D2"/>
                            <w:right w:val="single" w:sz="6" w:space="15" w:color="D2D2D2"/>
                          </w:divBdr>
                        </w:div>
                      </w:divsChild>
                    </w:div>
                  </w:divsChild>
                </w:div>
              </w:divsChild>
            </w:div>
          </w:divsChild>
        </w:div>
      </w:divsChild>
    </w:div>
    <w:div w:id="1526744582">
      <w:bodyDiv w:val="1"/>
      <w:marLeft w:val="0"/>
      <w:marRight w:val="0"/>
      <w:marTop w:val="0"/>
      <w:marBottom w:val="0"/>
      <w:divBdr>
        <w:top w:val="none" w:sz="0" w:space="0" w:color="auto"/>
        <w:left w:val="none" w:sz="0" w:space="0" w:color="auto"/>
        <w:bottom w:val="none" w:sz="0" w:space="0" w:color="auto"/>
        <w:right w:val="none" w:sz="0" w:space="0" w:color="auto"/>
      </w:divBdr>
    </w:div>
    <w:div w:id="1975210687">
      <w:bodyDiv w:val="1"/>
      <w:marLeft w:val="0"/>
      <w:marRight w:val="0"/>
      <w:marTop w:val="0"/>
      <w:marBottom w:val="0"/>
      <w:divBdr>
        <w:top w:val="none" w:sz="0" w:space="0" w:color="auto"/>
        <w:left w:val="none" w:sz="0" w:space="0" w:color="auto"/>
        <w:bottom w:val="none" w:sz="0" w:space="0" w:color="auto"/>
        <w:right w:val="none" w:sz="0" w:space="0" w:color="auto"/>
      </w:divBdr>
      <w:divsChild>
        <w:div w:id="1263034564">
          <w:marLeft w:val="0"/>
          <w:marRight w:val="0"/>
          <w:marTop w:val="0"/>
          <w:marBottom w:val="0"/>
          <w:divBdr>
            <w:top w:val="none" w:sz="0" w:space="0" w:color="auto"/>
            <w:left w:val="none" w:sz="0" w:space="0" w:color="auto"/>
            <w:bottom w:val="none" w:sz="0" w:space="0" w:color="auto"/>
            <w:right w:val="none" w:sz="0" w:space="0" w:color="auto"/>
          </w:divBdr>
        </w:div>
      </w:divsChild>
    </w:div>
    <w:div w:id="19855746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qgy.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www.trqgy.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6948E-413E-4A84-91EC-46EAD471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757</Words>
  <Characters>4316</Characters>
  <Application>Microsoft Office Word</Application>
  <DocSecurity>0</DocSecurity>
  <PresentationFormat/>
  <Lines>35</Lines>
  <Paragraphs>10</Paragraphs>
  <Slides>0</Slides>
  <Notes>0</Notes>
  <HiddenSlides>0</HiddenSlides>
  <MMClips>0</MMClips>
  <ScaleCrop>false</ScaleCrop>
  <Company>中国石油天然气集团公司</Company>
  <LinksUpToDate>false</LinksUpToDate>
  <CharactersWithSpaces>5063</CharactersWithSpaces>
  <SharedDoc>false</SharedDoc>
  <HLinks>
    <vt:vector size="72" baseType="variant">
      <vt:variant>
        <vt:i4>262208</vt:i4>
      </vt:variant>
      <vt:variant>
        <vt:i4>39</vt:i4>
      </vt:variant>
      <vt:variant>
        <vt:i4>0</vt:i4>
      </vt:variant>
      <vt:variant>
        <vt:i4>5</vt:i4>
      </vt:variant>
      <vt:variant>
        <vt:lpwstr>http://dx.doi.org/10.2118/8971-MS</vt:lpwstr>
      </vt:variant>
      <vt:variant>
        <vt:lpwstr/>
      </vt:variant>
      <vt:variant>
        <vt:i4>5177423</vt:i4>
      </vt:variant>
      <vt:variant>
        <vt:i4>36</vt:i4>
      </vt:variant>
      <vt:variant>
        <vt:i4>0</vt:i4>
      </vt:variant>
      <vt:variant>
        <vt:i4>5</vt:i4>
      </vt:variant>
      <vt:variant>
        <vt:lpwstr>http://www.gfsoso.com/scholar</vt:lpwstr>
      </vt:variant>
      <vt:variant>
        <vt:lpwstr/>
      </vt:variant>
      <vt:variant>
        <vt:i4>2359337</vt:i4>
      </vt:variant>
      <vt:variant>
        <vt:i4>33</vt:i4>
      </vt:variant>
      <vt:variant>
        <vt:i4>0</vt:i4>
      </vt:variant>
      <vt:variant>
        <vt:i4>5</vt:i4>
      </vt:variant>
      <vt:variant>
        <vt:lpwstr>http://scholar.google.com/</vt:lpwstr>
      </vt:variant>
      <vt:variant>
        <vt:lpwstr/>
      </vt:variant>
      <vt:variant>
        <vt:i4>1245242</vt:i4>
      </vt:variant>
      <vt:variant>
        <vt:i4>30</vt:i4>
      </vt:variant>
      <vt:variant>
        <vt:i4>0</vt:i4>
      </vt:variant>
      <vt:variant>
        <vt:i4>5</vt:i4>
      </vt:variant>
      <vt:variant>
        <vt:lpwstr>http://www.cngascn.com:81/ngi_wk/article/2016/ /www. mofcom. gov. cn/article/i/jyjl/m/201512/20151201216594. shtml</vt:lpwstr>
      </vt:variant>
      <vt:variant>
        <vt:lpwstr/>
      </vt:variant>
      <vt:variant>
        <vt:i4>7078007</vt:i4>
      </vt:variant>
      <vt:variant>
        <vt:i4>27</vt:i4>
      </vt:variant>
      <vt:variant>
        <vt:i4>0</vt:i4>
      </vt:variant>
      <vt:variant>
        <vt:i4>5</vt:i4>
      </vt:variant>
      <vt:variant>
        <vt:lpwstr>http://www.osti.gov/energycitations/searchresults.jsp?Author=%22Dow,%20W.G.%22</vt:lpwstr>
      </vt:variant>
      <vt:variant>
        <vt:lpwstr/>
      </vt:variant>
      <vt:variant>
        <vt:i4>4063282</vt:i4>
      </vt:variant>
      <vt:variant>
        <vt:i4>24</vt:i4>
      </vt:variant>
      <vt:variant>
        <vt:i4>0</vt:i4>
      </vt:variant>
      <vt:variant>
        <vt:i4>5</vt:i4>
      </vt:variant>
      <vt:variant>
        <vt:lpwstr>http://baike.baidu.com/view/390932.htm</vt:lpwstr>
      </vt:variant>
      <vt:variant>
        <vt:lpwstr/>
      </vt:variant>
      <vt:variant>
        <vt:i4>-1938994838</vt:i4>
      </vt:variant>
      <vt:variant>
        <vt:i4>21</vt:i4>
      </vt:variant>
      <vt:variant>
        <vt:i4>0</vt:i4>
      </vt:variant>
      <vt:variant>
        <vt:i4>5</vt:i4>
      </vt:variant>
      <vt:variant>
        <vt:lpwstr>C:\Users\juwq\Desktop\栏目编辑常用\www.trqgy.cn</vt:lpwstr>
      </vt:variant>
      <vt:variant>
        <vt:lpwstr/>
      </vt:variant>
      <vt:variant>
        <vt:i4>-1938994838</vt:i4>
      </vt:variant>
      <vt:variant>
        <vt:i4>18</vt:i4>
      </vt:variant>
      <vt:variant>
        <vt:i4>0</vt:i4>
      </vt:variant>
      <vt:variant>
        <vt:i4>5</vt:i4>
      </vt:variant>
      <vt:variant>
        <vt:lpwstr>C:\Users\juwq\Desktop\栏目编辑常用\www.trqgy.cn</vt:lpwstr>
      </vt:variant>
      <vt:variant>
        <vt:lpwstr/>
      </vt:variant>
      <vt:variant>
        <vt:i4>1704020</vt:i4>
      </vt:variant>
      <vt:variant>
        <vt:i4>9</vt:i4>
      </vt:variant>
      <vt:variant>
        <vt:i4>0</vt:i4>
      </vt:variant>
      <vt:variant>
        <vt:i4>5</vt:i4>
      </vt:variant>
      <vt:variant>
        <vt:lpwstr>http://www.journals.elsevier.com/natural-gas-industry-b/</vt:lpwstr>
      </vt:variant>
      <vt:variant>
        <vt:lpwstr/>
      </vt:variant>
      <vt:variant>
        <vt:i4>3932285</vt:i4>
      </vt:variant>
      <vt:variant>
        <vt:i4>6</vt:i4>
      </vt:variant>
      <vt:variant>
        <vt:i4>0</vt:i4>
      </vt:variant>
      <vt:variant>
        <vt:i4>5</vt:i4>
      </vt:variant>
      <vt:variant>
        <vt:lpwstr>http://www.cngascn.com/</vt:lpwstr>
      </vt:variant>
      <vt:variant>
        <vt:lpwstr/>
      </vt:variant>
      <vt:variant>
        <vt:i4>1704020</vt:i4>
      </vt:variant>
      <vt:variant>
        <vt:i4>3</vt:i4>
      </vt:variant>
      <vt:variant>
        <vt:i4>0</vt:i4>
      </vt:variant>
      <vt:variant>
        <vt:i4>5</vt:i4>
      </vt:variant>
      <vt:variant>
        <vt:lpwstr>http://www.journals.elsevier.com/natural-gas-industry-b/</vt:lpwstr>
      </vt:variant>
      <vt:variant>
        <vt:lpwstr/>
      </vt:variant>
      <vt:variant>
        <vt:i4>1769477</vt:i4>
      </vt:variant>
      <vt:variant>
        <vt:i4>0</vt:i4>
      </vt:variant>
      <vt:variant>
        <vt:i4>0</vt:i4>
      </vt:variant>
      <vt:variant>
        <vt:i4>5</vt:i4>
      </vt:variant>
      <vt:variant>
        <vt:lpwstr>http://www.trqgy.cn/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《天然气工业》投稿须知</dc:title>
  <dc:creator>Juwq</dc:creator>
  <cp:lastModifiedBy>CHEN</cp:lastModifiedBy>
  <cp:revision>2</cp:revision>
  <cp:lastPrinted>2012-08-28T03:27:00Z</cp:lastPrinted>
  <dcterms:created xsi:type="dcterms:W3CDTF">2021-04-25T07:33:00Z</dcterms:created>
  <dcterms:modified xsi:type="dcterms:W3CDTF">2021-04-25T07:33:00Z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2052-6.6.0.2411</vt:lpwstr>
  </property>
</Properties>
</file>